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DE" w:rsidRPr="00717560" w:rsidRDefault="006A770D" w:rsidP="00371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6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B00E2" w:rsidRDefault="00C87C5D" w:rsidP="00371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560">
        <w:rPr>
          <w:rFonts w:ascii="Times New Roman" w:hAnsi="Times New Roman" w:cs="Times New Roman"/>
          <w:b/>
          <w:sz w:val="28"/>
          <w:szCs w:val="28"/>
        </w:rPr>
        <w:t xml:space="preserve"> анкетирования</w:t>
      </w:r>
      <w:r w:rsidR="006A770D" w:rsidRPr="00717560">
        <w:rPr>
          <w:rFonts w:ascii="Times New Roman" w:hAnsi="Times New Roman" w:cs="Times New Roman"/>
          <w:b/>
          <w:sz w:val="28"/>
          <w:szCs w:val="28"/>
        </w:rPr>
        <w:t xml:space="preserve"> «Студент-практикант глазами руководителя практики со стороны производства»</w:t>
      </w:r>
    </w:p>
    <w:p w:rsidR="00371C37" w:rsidRDefault="00371C37" w:rsidP="00371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9D" w:rsidRDefault="00717560" w:rsidP="000C5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sz w:val="28"/>
          <w:szCs w:val="28"/>
        </w:rPr>
        <w:t xml:space="preserve">В социологическом опросе об удовлетворенности студентами-практикантами по результатам профессиональной практики приняли участие 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>47</w:t>
      </w:r>
      <w:r w:rsidRPr="000C53CA">
        <w:rPr>
          <w:rFonts w:ascii="Times New Roman" w:hAnsi="Times New Roman" w:cs="Times New Roman"/>
          <w:sz w:val="28"/>
          <w:szCs w:val="28"/>
        </w:rPr>
        <w:t xml:space="preserve"> респондентов из нижеперечисленных предприятий (учреждений, организаций): ТОО Детский сад «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>Шағала»</w:t>
      </w:r>
      <w:r w:rsidRPr="000C53CA">
        <w:rPr>
          <w:rFonts w:ascii="Times New Roman" w:hAnsi="Times New Roman" w:cs="Times New Roman"/>
          <w:sz w:val="28"/>
          <w:szCs w:val="28"/>
        </w:rPr>
        <w:t xml:space="preserve">, ТОО Ясли-сад 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0C53CA">
        <w:rPr>
          <w:rFonts w:ascii="Times New Roman" w:hAnsi="Times New Roman" w:cs="Times New Roman"/>
          <w:sz w:val="28"/>
          <w:szCs w:val="28"/>
        </w:rPr>
        <w:t>Сым-Бакыт</w:t>
      </w:r>
      <w:proofErr w:type="spellEnd"/>
      <w:r w:rsidRPr="000C53C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C53CA">
        <w:rPr>
          <w:rFonts w:ascii="Times New Roman" w:hAnsi="Times New Roman" w:cs="Times New Roman"/>
          <w:sz w:val="28"/>
          <w:szCs w:val="28"/>
        </w:rPr>
        <w:t xml:space="preserve">, 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Специализированная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школа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интернат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12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Тасова</w:t>
      </w:r>
      <w:proofErr w:type="spellEnd"/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, </w:t>
      </w:r>
      <w:r w:rsidRPr="000C53CA">
        <w:rPr>
          <w:rFonts w:ascii="Times New Roman" w:hAnsi="Times New Roman" w:cs="Times New Roman"/>
          <w:sz w:val="28"/>
          <w:szCs w:val="28"/>
        </w:rPr>
        <w:t>Школа-гимназия №64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 xml:space="preserve"> им. Ж.Аймаутова</w:t>
      </w:r>
      <w:r w:rsidRPr="000C53CA">
        <w:rPr>
          <w:rFonts w:ascii="Times New Roman" w:hAnsi="Times New Roman" w:cs="Times New Roman"/>
          <w:sz w:val="28"/>
          <w:szCs w:val="28"/>
        </w:rPr>
        <w:t>,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 xml:space="preserve"> СШ </w:t>
      </w:r>
      <w:r w:rsidRPr="000C53CA">
        <w:rPr>
          <w:rFonts w:ascii="Times New Roman" w:hAnsi="Times New Roman" w:cs="Times New Roman"/>
          <w:sz w:val="28"/>
          <w:szCs w:val="28"/>
        </w:rPr>
        <w:t>№17 им. Ю.Лермонтова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C53CA">
        <w:rPr>
          <w:rFonts w:ascii="Times New Roman" w:hAnsi="Times New Roman" w:cs="Times New Roman"/>
          <w:sz w:val="28"/>
          <w:szCs w:val="28"/>
        </w:rPr>
        <w:t xml:space="preserve"> СШ №21 им. А.Чехова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C53CA">
        <w:rPr>
          <w:rFonts w:ascii="Times New Roman" w:hAnsi="Times New Roman" w:cs="Times New Roman"/>
          <w:sz w:val="28"/>
          <w:szCs w:val="28"/>
        </w:rPr>
        <w:t xml:space="preserve"> Школа-гимназия №26 им. Жамбыла, Школа-лицей №46, 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0C53CA">
        <w:rPr>
          <w:rFonts w:ascii="Times New Roman" w:hAnsi="Times New Roman" w:cs="Times New Roman"/>
          <w:sz w:val="28"/>
          <w:szCs w:val="28"/>
        </w:rPr>
        <w:t>кола-гимназия №1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53CA">
        <w:rPr>
          <w:rFonts w:ascii="Times New Roman" w:hAnsi="Times New Roman" w:cs="Times New Roman"/>
          <w:sz w:val="28"/>
          <w:szCs w:val="28"/>
        </w:rPr>
        <w:t>им.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53CA">
        <w:rPr>
          <w:rFonts w:ascii="Times New Roman" w:hAnsi="Times New Roman" w:cs="Times New Roman"/>
          <w:sz w:val="28"/>
          <w:szCs w:val="28"/>
        </w:rPr>
        <w:t>А.С.Пушкина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C53CA">
        <w:rPr>
          <w:rFonts w:ascii="Times New Roman" w:hAnsi="Times New Roman" w:cs="Times New Roman"/>
          <w:sz w:val="28"/>
          <w:szCs w:val="28"/>
        </w:rPr>
        <w:t xml:space="preserve"> </w:t>
      </w:r>
      <w:r w:rsidRPr="000C53CA">
        <w:rPr>
          <w:rFonts w:ascii="Times New Roman" w:hAnsi="Times New Roman" w:cs="Times New Roman"/>
          <w:color w:val="15181A"/>
          <w:sz w:val="28"/>
          <w:szCs w:val="28"/>
        </w:rPr>
        <w:t>Т</w:t>
      </w:r>
      <w:r w:rsidRPr="000C53CA">
        <w:rPr>
          <w:rFonts w:ascii="Times New Roman" w:hAnsi="Times New Roman" w:cs="Times New Roman"/>
          <w:color w:val="15181A"/>
          <w:sz w:val="28"/>
          <w:szCs w:val="28"/>
          <w:lang w:val="kk-KZ"/>
        </w:rPr>
        <w:t xml:space="preserve">уркестанская областная специализированная школа-интернат-колледж олимпийского резерва им. 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 xml:space="preserve">Бекзата Саттарханова, 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СДЮСШОР по 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художественной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гимнастике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</w:rPr>
        <w:t>им.</w:t>
      </w:r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Алии</w:t>
      </w:r>
      <w:proofErr w:type="spellEnd"/>
      <w:r w:rsidRPr="000C5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Юсуповой</w:t>
      </w:r>
      <w:r w:rsidRPr="000C53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, </w:t>
      </w:r>
      <w:r w:rsidRPr="000C53CA">
        <w:rPr>
          <w:rFonts w:ascii="Times New Roman" w:hAnsi="Times New Roman" w:cs="Times New Roman"/>
          <w:sz w:val="28"/>
          <w:szCs w:val="28"/>
          <w:lang w:val="kk-KZ"/>
        </w:rPr>
        <w:t>ТОО «Энергопоток», Филиал ЮКО АО "Народный банк", АО «Жилстройсбербанк», АО «Kaspi bank», АО «Forte Bank», Департамент государственных доходов, Коллегия адвакатов, ТОО "Бал Текстиль",  ТОО Тур фирма "Каштан" и др.</w:t>
      </w:r>
    </w:p>
    <w:p w:rsidR="00717560" w:rsidRDefault="00717560" w:rsidP="000C5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3CA" w:rsidRPr="000C53CA" w:rsidRDefault="000C53CA" w:rsidP="000C53C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i/>
          <w:sz w:val="28"/>
          <w:szCs w:val="28"/>
          <w:lang w:val="kk-KZ"/>
        </w:rPr>
        <w:t>1. Есть ли у нашего студента-практиканта интерес к своей выбранной профессии?</w:t>
      </w:r>
    </w:p>
    <w:p w:rsidR="000C53CA" w:rsidRPr="000C53CA" w:rsidRDefault="000C53CA" w:rsidP="000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i/>
          <w:sz w:val="28"/>
          <w:szCs w:val="28"/>
          <w:lang w:val="kk-KZ"/>
        </w:rPr>
        <w:t>2. Каков уровень практической готовности наших студентов-практикантов?</w:t>
      </w:r>
    </w:p>
    <w:p w:rsidR="000C53CA" w:rsidRPr="000C53CA" w:rsidRDefault="000C53CA" w:rsidP="000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i/>
          <w:sz w:val="28"/>
          <w:szCs w:val="28"/>
          <w:lang w:val="kk-KZ"/>
        </w:rPr>
        <w:t>3. Как вы оцениваете исполнительскую дисциплину нашего студента-практиканта под вашим руководством?</w:t>
      </w:r>
    </w:p>
    <w:p w:rsidR="000C53CA" w:rsidRPr="000C53CA" w:rsidRDefault="000C53CA" w:rsidP="000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i/>
          <w:sz w:val="28"/>
          <w:szCs w:val="28"/>
          <w:lang w:val="kk-KZ"/>
        </w:rPr>
        <w:t>4. Оцените трудолюбие и трудоспособность наших студентов-практикантов</w:t>
      </w:r>
    </w:p>
    <w:p w:rsidR="000C53CA" w:rsidRPr="000C53CA" w:rsidRDefault="000C53CA" w:rsidP="000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i/>
          <w:sz w:val="28"/>
          <w:szCs w:val="28"/>
          <w:lang w:val="kk-KZ"/>
        </w:rPr>
        <w:t>5. Как вы думаете, каков уровень организацонных способностей наших студентов-практикантов?</w:t>
      </w:r>
    </w:p>
    <w:p w:rsidR="000C53CA" w:rsidRPr="000C53CA" w:rsidRDefault="000C53CA" w:rsidP="000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i/>
          <w:sz w:val="28"/>
          <w:szCs w:val="28"/>
          <w:lang w:val="kk-KZ"/>
        </w:rPr>
        <w:t>6. Организация и осуществление контроля профессиональной практики со стороны университета</w:t>
      </w:r>
    </w:p>
    <w:p w:rsidR="000C53CA" w:rsidRPr="000C53CA" w:rsidRDefault="000C53CA" w:rsidP="000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i/>
          <w:sz w:val="28"/>
          <w:szCs w:val="28"/>
          <w:lang w:val="kk-KZ"/>
        </w:rPr>
        <w:t>7. Оцените уровень методической обеспеченности профессиональной практики</w:t>
      </w:r>
    </w:p>
    <w:p w:rsidR="000C53CA" w:rsidRPr="000C53CA" w:rsidRDefault="000C53CA" w:rsidP="000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i/>
          <w:sz w:val="28"/>
          <w:szCs w:val="28"/>
          <w:lang w:val="kk-KZ"/>
        </w:rPr>
        <w:t xml:space="preserve">8. Ваше пожелание и предложение по поводу улучшения качества подготовки специалистов в нашем университете </w:t>
      </w:r>
    </w:p>
    <w:p w:rsidR="000C53CA" w:rsidRPr="000C53CA" w:rsidRDefault="000C53CA" w:rsidP="000C53C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53CA">
        <w:rPr>
          <w:rFonts w:ascii="Times New Roman" w:hAnsi="Times New Roman" w:cs="Times New Roman"/>
          <w:i/>
          <w:sz w:val="28"/>
          <w:szCs w:val="28"/>
          <w:lang w:val="kk-KZ"/>
        </w:rPr>
        <w:t>Сведения о Вас</w:t>
      </w:r>
    </w:p>
    <w:p w:rsidR="00703825" w:rsidRPr="006240C9" w:rsidRDefault="00703825" w:rsidP="00703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3CA" w:rsidRDefault="000C53CA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CA" w:rsidRDefault="000C53CA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CA" w:rsidRDefault="000C53CA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F1" w:rsidRDefault="00A651BD" w:rsidP="00371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CA">
        <w:rPr>
          <w:rFonts w:ascii="Times New Roman" w:hAnsi="Times New Roman" w:cs="Times New Roman"/>
          <w:b/>
          <w:sz w:val="28"/>
          <w:szCs w:val="28"/>
        </w:rPr>
        <w:lastRenderedPageBreak/>
        <w:t>1. Есть ли у нашего студента-практиканта интерес к своей выбранной профессии?</w:t>
      </w:r>
    </w:p>
    <w:p w:rsidR="000C53CA" w:rsidRDefault="000C53CA" w:rsidP="00371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3CA" w:rsidRPr="000C53CA" w:rsidRDefault="004000E2" w:rsidP="00371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0575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5FF1" w:rsidRDefault="00F25FF1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25" w:rsidRDefault="004000E2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89,4% респондентов отметили, что студенты университета проявляют интерес к будущей профессии, 8,5% ответили, что явного интереса к выбранной профессии студенты не проявили (формально проходили профессиональную практику), 2% респондентов высказали мнение, что возможно, студенты поступили на конкретную образовательную программу не по собственному интересу и склонностям, а по указке родителей или за компанию с друзьями.</w:t>
      </w:r>
    </w:p>
    <w:p w:rsidR="00703825" w:rsidRDefault="00703825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1BD" w:rsidRDefault="00A651BD" w:rsidP="00371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3C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0174" w:rsidRPr="000C53CA">
        <w:rPr>
          <w:rFonts w:ascii="Times New Roman" w:hAnsi="Times New Roman" w:cs="Times New Roman"/>
          <w:b/>
          <w:sz w:val="28"/>
          <w:szCs w:val="28"/>
        </w:rPr>
        <w:t>Какой уровень практической готовности наших студентов-практикантов?</w:t>
      </w:r>
    </w:p>
    <w:p w:rsidR="000C53CA" w:rsidRPr="000C53CA" w:rsidRDefault="000C53CA" w:rsidP="00371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FF1" w:rsidRDefault="001D33A8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30480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5FF1" w:rsidRPr="00D65EB0" w:rsidRDefault="001D33A8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Преобладающая оценка практической готовности студентов, по мнению руководителей баз практики, средний уровень (59,6%), 8,5% </w:t>
      </w:r>
      <w:r w:rsidR="00CB617B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66226E">
        <w:rPr>
          <w:rFonts w:ascii="Times New Roman" w:hAnsi="Times New Roman" w:cs="Times New Roman"/>
          <w:sz w:val="28"/>
          <w:szCs w:val="28"/>
        </w:rPr>
        <w:t>считают 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6226E"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6226E">
        <w:rPr>
          <w:rFonts w:ascii="Times New Roman" w:hAnsi="Times New Roman" w:cs="Times New Roman"/>
          <w:sz w:val="28"/>
          <w:szCs w:val="28"/>
        </w:rPr>
        <w:t xml:space="preserve"> наших студентов-практикантов</w:t>
      </w:r>
      <w:r>
        <w:rPr>
          <w:rFonts w:ascii="Times New Roman" w:hAnsi="Times New Roman" w:cs="Times New Roman"/>
          <w:sz w:val="28"/>
          <w:szCs w:val="28"/>
        </w:rPr>
        <w:t xml:space="preserve"> низкой и только 32% респондентов отметили высокий уровень практической готовности студентов университета</w:t>
      </w:r>
      <w:r w:rsidR="00436314">
        <w:rPr>
          <w:rFonts w:ascii="Times New Roman" w:hAnsi="Times New Roman" w:cs="Times New Roman"/>
          <w:sz w:val="28"/>
          <w:szCs w:val="28"/>
        </w:rPr>
        <w:t xml:space="preserve">. </w:t>
      </w:r>
      <w:r w:rsidR="00CB6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825" w:rsidRDefault="00703825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174" w:rsidRDefault="00050174" w:rsidP="00371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82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85145" w:rsidRPr="00360827">
        <w:rPr>
          <w:rFonts w:ascii="Times New Roman" w:hAnsi="Times New Roman" w:cs="Times New Roman"/>
          <w:b/>
          <w:sz w:val="28"/>
          <w:szCs w:val="28"/>
        </w:rPr>
        <w:t>К</w:t>
      </w:r>
      <w:r w:rsidRPr="00360827">
        <w:rPr>
          <w:rFonts w:ascii="Times New Roman" w:hAnsi="Times New Roman" w:cs="Times New Roman"/>
          <w:b/>
          <w:sz w:val="28"/>
          <w:szCs w:val="28"/>
        </w:rPr>
        <w:t>ак вы оцениваете исполнительскую дисциплину нашего студента-практиканта под вашим руководством?</w:t>
      </w:r>
    </w:p>
    <w:p w:rsidR="00360827" w:rsidRPr="00360827" w:rsidRDefault="00360827" w:rsidP="00371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F82" w:rsidRDefault="00360827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8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48350" cy="28765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7560" w:rsidRDefault="00717560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F82" w:rsidRPr="00D65EB0" w:rsidRDefault="00CE6DAC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80,9%</w:t>
      </w:r>
      <w:r w:rsidR="00493F6F">
        <w:rPr>
          <w:rFonts w:ascii="Times New Roman" w:hAnsi="Times New Roman" w:cs="Times New Roman"/>
          <w:sz w:val="28"/>
          <w:szCs w:val="28"/>
        </w:rPr>
        <w:t xml:space="preserve"> респондентов считают высокой исполнительскую дисциплину</w:t>
      </w:r>
      <w:r w:rsidR="00D6551E">
        <w:rPr>
          <w:rFonts w:ascii="Times New Roman" w:hAnsi="Times New Roman" w:cs="Times New Roman"/>
          <w:sz w:val="28"/>
          <w:szCs w:val="28"/>
        </w:rPr>
        <w:t xml:space="preserve"> студентов-практикантов, </w:t>
      </w:r>
      <w:r>
        <w:rPr>
          <w:rFonts w:ascii="Times New Roman" w:hAnsi="Times New Roman" w:cs="Times New Roman"/>
          <w:sz w:val="28"/>
          <w:szCs w:val="28"/>
        </w:rPr>
        <w:t>14,9%</w:t>
      </w:r>
      <w:r w:rsidR="00D6551E">
        <w:rPr>
          <w:rFonts w:ascii="Times New Roman" w:hAnsi="Times New Roman" w:cs="Times New Roman"/>
          <w:sz w:val="28"/>
          <w:szCs w:val="28"/>
        </w:rPr>
        <w:t xml:space="preserve"> </w:t>
      </w:r>
      <w:r w:rsidR="00BC1752">
        <w:rPr>
          <w:rFonts w:ascii="Times New Roman" w:hAnsi="Times New Roman" w:cs="Times New Roman"/>
          <w:sz w:val="28"/>
          <w:szCs w:val="28"/>
        </w:rPr>
        <w:t>–</w:t>
      </w:r>
      <w:r w:rsidR="00D6551E">
        <w:rPr>
          <w:rFonts w:ascii="Times New Roman" w:hAnsi="Times New Roman" w:cs="Times New Roman"/>
          <w:sz w:val="28"/>
          <w:szCs w:val="28"/>
        </w:rPr>
        <w:t xml:space="preserve"> </w:t>
      </w:r>
      <w:r w:rsidR="00BC1752">
        <w:rPr>
          <w:rFonts w:ascii="Times New Roman" w:hAnsi="Times New Roman" w:cs="Times New Roman"/>
          <w:sz w:val="28"/>
          <w:szCs w:val="28"/>
        </w:rPr>
        <w:t xml:space="preserve">средней, </w:t>
      </w:r>
      <w:r>
        <w:rPr>
          <w:rFonts w:ascii="Times New Roman" w:hAnsi="Times New Roman" w:cs="Times New Roman"/>
          <w:sz w:val="28"/>
          <w:szCs w:val="28"/>
        </w:rPr>
        <w:t>4,3%</w:t>
      </w:r>
      <w:r w:rsidR="00BC1752">
        <w:rPr>
          <w:rFonts w:ascii="Times New Roman" w:hAnsi="Times New Roman" w:cs="Times New Roman"/>
          <w:sz w:val="28"/>
          <w:szCs w:val="28"/>
        </w:rPr>
        <w:t xml:space="preserve"> – низкой</w:t>
      </w:r>
      <w:r>
        <w:rPr>
          <w:rFonts w:ascii="Times New Roman" w:hAnsi="Times New Roman" w:cs="Times New Roman"/>
          <w:sz w:val="28"/>
          <w:szCs w:val="28"/>
        </w:rPr>
        <w:t xml:space="preserve"> (опоздания, прогулы, безответственное отношение к поручениям и т.д.</w:t>
      </w:r>
      <w:r w:rsidR="00D65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825" w:rsidRDefault="00703825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174" w:rsidRPr="00CE6DAC" w:rsidRDefault="00050174" w:rsidP="00371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DA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85145" w:rsidRPr="00CE6DAC">
        <w:rPr>
          <w:rFonts w:ascii="Times New Roman" w:hAnsi="Times New Roman" w:cs="Times New Roman"/>
          <w:b/>
          <w:sz w:val="28"/>
          <w:szCs w:val="28"/>
        </w:rPr>
        <w:t>О</w:t>
      </w:r>
      <w:r w:rsidRPr="00CE6DAC">
        <w:rPr>
          <w:rFonts w:ascii="Times New Roman" w:hAnsi="Times New Roman" w:cs="Times New Roman"/>
          <w:b/>
          <w:sz w:val="28"/>
          <w:szCs w:val="28"/>
        </w:rPr>
        <w:t>цените трудолюбие</w:t>
      </w:r>
      <w:r w:rsidR="00CB6784" w:rsidRPr="00CE6DAC">
        <w:rPr>
          <w:rFonts w:ascii="Times New Roman" w:hAnsi="Times New Roman" w:cs="Times New Roman"/>
          <w:b/>
          <w:sz w:val="28"/>
          <w:szCs w:val="28"/>
        </w:rPr>
        <w:t xml:space="preserve"> и трудоспособность наших студентов-практикантов?</w:t>
      </w:r>
    </w:p>
    <w:p w:rsidR="00911F82" w:rsidRDefault="00911F82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D0" w:rsidRDefault="00CE6DAC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A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48350" cy="28670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1F82" w:rsidRPr="00D65EB0" w:rsidRDefault="0023787B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Трудолюбие и трудоспособность наших студентов-практикантов </w:t>
      </w:r>
      <w:r w:rsidR="00CE6DAC">
        <w:rPr>
          <w:rFonts w:ascii="Times New Roman" w:hAnsi="Times New Roman" w:cs="Times New Roman"/>
          <w:sz w:val="28"/>
          <w:szCs w:val="28"/>
        </w:rPr>
        <w:t xml:space="preserve">53,2% </w:t>
      </w:r>
      <w:r>
        <w:rPr>
          <w:rFonts w:ascii="Times New Roman" w:hAnsi="Times New Roman" w:cs="Times New Roman"/>
          <w:sz w:val="28"/>
          <w:szCs w:val="28"/>
        </w:rPr>
        <w:t>респондентов оценил</w:t>
      </w:r>
      <w:r w:rsidR="00CE6D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высоко, </w:t>
      </w:r>
      <w:r w:rsidR="00CE6DAC">
        <w:rPr>
          <w:rFonts w:ascii="Times New Roman" w:hAnsi="Times New Roman" w:cs="Times New Roman"/>
          <w:sz w:val="28"/>
          <w:szCs w:val="28"/>
        </w:rPr>
        <w:t>46,7%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C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CE5">
        <w:rPr>
          <w:rFonts w:ascii="Times New Roman" w:hAnsi="Times New Roman" w:cs="Times New Roman"/>
          <w:sz w:val="28"/>
          <w:szCs w:val="28"/>
        </w:rPr>
        <w:t>как среднее и 1 респондент</w:t>
      </w:r>
      <w:r w:rsidR="00CE6DAC">
        <w:rPr>
          <w:rFonts w:ascii="Times New Roman" w:hAnsi="Times New Roman" w:cs="Times New Roman"/>
          <w:sz w:val="28"/>
          <w:szCs w:val="28"/>
        </w:rPr>
        <w:t xml:space="preserve"> (2%)</w:t>
      </w:r>
      <w:r w:rsidR="002D2CE5">
        <w:rPr>
          <w:rFonts w:ascii="Times New Roman" w:hAnsi="Times New Roman" w:cs="Times New Roman"/>
          <w:sz w:val="28"/>
          <w:szCs w:val="28"/>
        </w:rPr>
        <w:t xml:space="preserve"> – как низкое. </w:t>
      </w:r>
    </w:p>
    <w:p w:rsidR="00B727D0" w:rsidRDefault="00B727D0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84" w:rsidRDefault="00CB6784" w:rsidP="00B72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A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85145" w:rsidRPr="00CE6DAC">
        <w:rPr>
          <w:rFonts w:ascii="Times New Roman" w:hAnsi="Times New Roman" w:cs="Times New Roman"/>
          <w:b/>
          <w:sz w:val="28"/>
          <w:szCs w:val="28"/>
        </w:rPr>
        <w:t>К</w:t>
      </w:r>
      <w:r w:rsidRPr="00CE6DAC">
        <w:rPr>
          <w:rFonts w:ascii="Times New Roman" w:hAnsi="Times New Roman" w:cs="Times New Roman"/>
          <w:b/>
          <w:sz w:val="28"/>
          <w:szCs w:val="28"/>
        </w:rPr>
        <w:t>ак вы думаете, каков уровень организационных способностей наших студентов-практикантов?</w:t>
      </w:r>
    </w:p>
    <w:p w:rsidR="00CE6DAC" w:rsidRPr="00CE6DAC" w:rsidRDefault="00CE6DAC" w:rsidP="00B72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399" w:rsidRDefault="00CE6DAC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DA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48350" cy="287655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27D0" w:rsidRDefault="00B727D0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399" w:rsidRPr="00D65EB0" w:rsidRDefault="003E0426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респондентов (51,1%) </w:t>
      </w:r>
      <w:r w:rsidR="003F1C96">
        <w:rPr>
          <w:rFonts w:ascii="Times New Roman" w:hAnsi="Times New Roman" w:cs="Times New Roman"/>
          <w:sz w:val="28"/>
          <w:szCs w:val="28"/>
        </w:rPr>
        <w:t>у</w:t>
      </w:r>
      <w:r w:rsidR="00752B71" w:rsidRPr="00D65EB0">
        <w:rPr>
          <w:rFonts w:ascii="Times New Roman" w:hAnsi="Times New Roman" w:cs="Times New Roman"/>
          <w:sz w:val="28"/>
          <w:szCs w:val="28"/>
        </w:rPr>
        <w:t>ровень организационных способностей наших студентов-практикантов</w:t>
      </w:r>
      <w:r w:rsidR="00752B71">
        <w:rPr>
          <w:rFonts w:ascii="Times New Roman" w:hAnsi="Times New Roman" w:cs="Times New Roman"/>
          <w:sz w:val="28"/>
          <w:szCs w:val="28"/>
        </w:rPr>
        <w:t xml:space="preserve"> оценивают как средний</w:t>
      </w:r>
      <w:r w:rsidR="003F1C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38,3%</w:t>
      </w:r>
      <w:r w:rsidR="003F1C96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>
        <w:rPr>
          <w:rFonts w:ascii="Times New Roman" w:hAnsi="Times New Roman" w:cs="Times New Roman"/>
          <w:sz w:val="28"/>
          <w:szCs w:val="28"/>
        </w:rPr>
        <w:t>высоко оценили организаторские способности и качества студентов</w:t>
      </w:r>
      <w:r w:rsidR="003F1C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10,6% опрошенных</w:t>
      </w:r>
      <w:r w:rsidR="003F1C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3F1C96">
        <w:rPr>
          <w:rFonts w:ascii="Times New Roman" w:hAnsi="Times New Roman" w:cs="Times New Roman"/>
          <w:sz w:val="28"/>
          <w:szCs w:val="28"/>
        </w:rPr>
        <w:t>низкий.</w:t>
      </w:r>
      <w:r w:rsidR="00752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7D0" w:rsidRDefault="00B727D0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84" w:rsidRDefault="00CB6784" w:rsidP="00371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42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84F0C" w:rsidRPr="003E0426">
        <w:rPr>
          <w:rFonts w:ascii="Times New Roman" w:hAnsi="Times New Roman" w:cs="Times New Roman"/>
          <w:b/>
          <w:sz w:val="28"/>
          <w:szCs w:val="28"/>
        </w:rPr>
        <w:t>О</w:t>
      </w:r>
      <w:r w:rsidRPr="003E0426">
        <w:rPr>
          <w:rFonts w:ascii="Times New Roman" w:hAnsi="Times New Roman" w:cs="Times New Roman"/>
          <w:b/>
          <w:sz w:val="28"/>
          <w:szCs w:val="28"/>
        </w:rPr>
        <w:t>рганизация и осуществление</w:t>
      </w:r>
      <w:r w:rsidR="004E5788" w:rsidRPr="003E0426">
        <w:rPr>
          <w:rFonts w:ascii="Times New Roman" w:hAnsi="Times New Roman" w:cs="Times New Roman"/>
          <w:b/>
          <w:sz w:val="28"/>
          <w:szCs w:val="28"/>
        </w:rPr>
        <w:t xml:space="preserve"> контроля профессиональной практики со стороны университета</w:t>
      </w:r>
    </w:p>
    <w:p w:rsidR="003E0426" w:rsidRPr="003E0426" w:rsidRDefault="003E0426" w:rsidP="00371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399" w:rsidRDefault="003E0426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4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48350" cy="28765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27D0" w:rsidRDefault="00B727D0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24" w:rsidRPr="00D65EB0" w:rsidRDefault="003E0426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55,3%</w:t>
      </w:r>
      <w:r w:rsidR="00571DC7">
        <w:rPr>
          <w:rFonts w:ascii="Times New Roman" w:hAnsi="Times New Roman" w:cs="Times New Roman"/>
          <w:sz w:val="28"/>
          <w:szCs w:val="28"/>
        </w:rPr>
        <w:t xml:space="preserve"> респондентов устраивает о</w:t>
      </w:r>
      <w:r w:rsidR="00571DC7" w:rsidRPr="00D65EB0">
        <w:rPr>
          <w:rFonts w:ascii="Times New Roman" w:hAnsi="Times New Roman" w:cs="Times New Roman"/>
          <w:sz w:val="28"/>
          <w:szCs w:val="28"/>
        </w:rPr>
        <w:t>рганизация и осуществление контроля профессиональной практики со стороны университета</w:t>
      </w:r>
      <w:r w:rsidR="008323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27%</w:t>
      </w:r>
      <w:r w:rsidR="00832381">
        <w:rPr>
          <w:rFonts w:ascii="Times New Roman" w:hAnsi="Times New Roman" w:cs="Times New Roman"/>
          <w:sz w:val="28"/>
          <w:szCs w:val="28"/>
        </w:rPr>
        <w:t xml:space="preserve"> респондентов – частично устраивает.</w:t>
      </w:r>
      <w:r>
        <w:rPr>
          <w:rFonts w:ascii="Times New Roman" w:hAnsi="Times New Roman" w:cs="Times New Roman"/>
          <w:sz w:val="28"/>
          <w:szCs w:val="28"/>
        </w:rPr>
        <w:t xml:space="preserve"> Имеют замечания к организации, преемственности и осуществлению контроля со стороны университета 4,3% опрошенных.</w:t>
      </w:r>
    </w:p>
    <w:p w:rsidR="00B727D0" w:rsidRDefault="00B727D0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788" w:rsidRDefault="004E5788" w:rsidP="00B72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2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84F0C" w:rsidRPr="003E0426">
        <w:rPr>
          <w:rFonts w:ascii="Times New Roman" w:hAnsi="Times New Roman" w:cs="Times New Roman"/>
          <w:b/>
          <w:sz w:val="28"/>
          <w:szCs w:val="28"/>
        </w:rPr>
        <w:t>О</w:t>
      </w:r>
      <w:r w:rsidRPr="003E0426">
        <w:rPr>
          <w:rFonts w:ascii="Times New Roman" w:hAnsi="Times New Roman" w:cs="Times New Roman"/>
          <w:b/>
          <w:sz w:val="28"/>
          <w:szCs w:val="28"/>
        </w:rPr>
        <w:t>цените уровень методической обеспеченности профессиональной практики</w:t>
      </w:r>
    </w:p>
    <w:p w:rsidR="003E0426" w:rsidRPr="003E0426" w:rsidRDefault="003E0426" w:rsidP="00B72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C24" w:rsidRDefault="003E0426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4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48350" cy="287655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4E47" w:rsidRDefault="00EF4E47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24" w:rsidRPr="00D65EB0" w:rsidRDefault="00C954BA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83%</w:t>
      </w:r>
      <w:r w:rsidR="00D7212F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2E6D8B">
        <w:rPr>
          <w:rFonts w:ascii="Times New Roman" w:hAnsi="Times New Roman" w:cs="Times New Roman"/>
          <w:sz w:val="28"/>
          <w:szCs w:val="28"/>
        </w:rPr>
        <w:t xml:space="preserve">высоко </w:t>
      </w:r>
      <w:r w:rsidR="00D7212F">
        <w:rPr>
          <w:rFonts w:ascii="Times New Roman" w:hAnsi="Times New Roman" w:cs="Times New Roman"/>
          <w:sz w:val="28"/>
          <w:szCs w:val="28"/>
        </w:rPr>
        <w:t>о</w:t>
      </w:r>
      <w:r w:rsidR="00D7212F" w:rsidRPr="00D65EB0">
        <w:rPr>
          <w:rFonts w:ascii="Times New Roman" w:hAnsi="Times New Roman" w:cs="Times New Roman"/>
          <w:sz w:val="28"/>
          <w:szCs w:val="28"/>
        </w:rPr>
        <w:t>цен</w:t>
      </w:r>
      <w:r w:rsidR="00D7212F">
        <w:rPr>
          <w:rFonts w:ascii="Times New Roman" w:hAnsi="Times New Roman" w:cs="Times New Roman"/>
          <w:sz w:val="28"/>
          <w:szCs w:val="28"/>
        </w:rPr>
        <w:t>или</w:t>
      </w:r>
      <w:r w:rsidR="00D7212F" w:rsidRPr="00D65EB0">
        <w:rPr>
          <w:rFonts w:ascii="Times New Roman" w:hAnsi="Times New Roman" w:cs="Times New Roman"/>
          <w:sz w:val="28"/>
          <w:szCs w:val="28"/>
        </w:rPr>
        <w:t xml:space="preserve"> уровень методической обеспеченности профессиональной практики</w:t>
      </w:r>
      <w:r w:rsidR="002E6D8B">
        <w:rPr>
          <w:rFonts w:ascii="Times New Roman" w:hAnsi="Times New Roman" w:cs="Times New Roman"/>
          <w:sz w:val="28"/>
          <w:szCs w:val="28"/>
        </w:rPr>
        <w:t xml:space="preserve">, </w:t>
      </w:r>
      <w:r w:rsidR="00920A82">
        <w:rPr>
          <w:rFonts w:ascii="Times New Roman" w:hAnsi="Times New Roman" w:cs="Times New Roman"/>
          <w:sz w:val="28"/>
          <w:szCs w:val="28"/>
        </w:rPr>
        <w:t xml:space="preserve">17% </w:t>
      </w:r>
      <w:r w:rsidR="002E6D8B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920A82">
        <w:rPr>
          <w:rFonts w:ascii="Times New Roman" w:hAnsi="Times New Roman" w:cs="Times New Roman"/>
          <w:sz w:val="28"/>
          <w:szCs w:val="28"/>
        </w:rPr>
        <w:t>ов</w:t>
      </w:r>
      <w:r w:rsidR="002E6D8B">
        <w:rPr>
          <w:rFonts w:ascii="Times New Roman" w:hAnsi="Times New Roman" w:cs="Times New Roman"/>
          <w:sz w:val="28"/>
          <w:szCs w:val="28"/>
        </w:rPr>
        <w:t xml:space="preserve"> оценили, как средний.</w:t>
      </w:r>
    </w:p>
    <w:p w:rsidR="00B727D0" w:rsidRDefault="00B727D0" w:rsidP="0037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88" w:rsidRDefault="004E5788" w:rsidP="00371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A8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84F0C" w:rsidRPr="00920A82">
        <w:rPr>
          <w:rFonts w:ascii="Times New Roman" w:hAnsi="Times New Roman" w:cs="Times New Roman"/>
          <w:b/>
          <w:sz w:val="28"/>
          <w:szCs w:val="28"/>
        </w:rPr>
        <w:t>В</w:t>
      </w:r>
      <w:r w:rsidRPr="00920A82">
        <w:rPr>
          <w:rFonts w:ascii="Times New Roman" w:hAnsi="Times New Roman" w:cs="Times New Roman"/>
          <w:b/>
          <w:sz w:val="28"/>
          <w:szCs w:val="28"/>
        </w:rPr>
        <w:t>аше пожелание и предложение по поводу улучшения ка</w:t>
      </w:r>
      <w:r w:rsidR="00D65EB0" w:rsidRPr="00920A82">
        <w:rPr>
          <w:rFonts w:ascii="Times New Roman" w:hAnsi="Times New Roman" w:cs="Times New Roman"/>
          <w:b/>
          <w:sz w:val="28"/>
          <w:szCs w:val="28"/>
        </w:rPr>
        <w:t xml:space="preserve">чества </w:t>
      </w:r>
      <w:r w:rsidR="00D65EB0" w:rsidRPr="005B7F70">
        <w:rPr>
          <w:rFonts w:ascii="Times New Roman" w:hAnsi="Times New Roman" w:cs="Times New Roman"/>
          <w:b/>
          <w:sz w:val="28"/>
          <w:szCs w:val="28"/>
        </w:rPr>
        <w:t>подготовки специалистов в нашем университете</w:t>
      </w:r>
      <w:r w:rsidR="003638F6" w:rsidRPr="005B7F70">
        <w:rPr>
          <w:rFonts w:ascii="Times New Roman" w:hAnsi="Times New Roman" w:cs="Times New Roman"/>
          <w:b/>
          <w:sz w:val="28"/>
          <w:szCs w:val="28"/>
        </w:rPr>
        <w:t>:</w:t>
      </w:r>
    </w:p>
    <w:p w:rsidR="00920A82" w:rsidRPr="00494602" w:rsidRDefault="00920A82" w:rsidP="004946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02">
        <w:rPr>
          <w:rFonts w:ascii="Times New Roman" w:hAnsi="Times New Roman" w:cs="Times New Roman"/>
          <w:sz w:val="28"/>
          <w:szCs w:val="28"/>
        </w:rPr>
        <w:t>студенты слабо ориентируются в стандартах обновленного содержания среднего образования. Для решения этой проблемы необходимо провести мастер-классы специалистов-практиков с преподавателями университета педагогического профиля, возможно привлечение учителей школ к проведению занятий по методикам преподавания;</w:t>
      </w:r>
    </w:p>
    <w:p w:rsidR="00920A82" w:rsidRPr="00494602" w:rsidRDefault="00920A82" w:rsidP="004946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02">
        <w:rPr>
          <w:rFonts w:ascii="Times New Roman" w:hAnsi="Times New Roman" w:cs="Times New Roman"/>
          <w:sz w:val="28"/>
          <w:szCs w:val="28"/>
          <w:lang w:val="kk-KZ"/>
        </w:rPr>
        <w:t>хотелось бы, чтобы студенты имели представление о происходящих изменениях в области образования;</w:t>
      </w:r>
    </w:p>
    <w:p w:rsidR="00920A82" w:rsidRPr="00494602" w:rsidRDefault="00920A82" w:rsidP="004946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02">
        <w:rPr>
          <w:rFonts w:ascii="Times New Roman" w:hAnsi="Times New Roman" w:cs="Times New Roman"/>
          <w:sz w:val="28"/>
          <w:szCs w:val="28"/>
          <w:lang w:val="kk-KZ"/>
        </w:rPr>
        <w:t>необходимо теорию в вузе увязать с практикой в образовательном учреждении;</w:t>
      </w:r>
    </w:p>
    <w:p w:rsidR="00920A82" w:rsidRPr="00494602" w:rsidRDefault="00920A82" w:rsidP="004946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02">
        <w:rPr>
          <w:rFonts w:ascii="Times New Roman" w:hAnsi="Times New Roman" w:cs="Times New Roman"/>
          <w:sz w:val="28"/>
          <w:szCs w:val="28"/>
          <w:lang w:val="kk-KZ"/>
        </w:rPr>
        <w:t>необходимо студентов нацеливать на саморазвитие, самообучение, тогда формируется хороший специалист;</w:t>
      </w:r>
    </w:p>
    <w:p w:rsidR="00920A82" w:rsidRPr="00494602" w:rsidRDefault="005B7F70" w:rsidP="004946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02">
        <w:rPr>
          <w:rFonts w:ascii="Times New Roman" w:hAnsi="Times New Roman" w:cs="Times New Roman"/>
          <w:sz w:val="28"/>
          <w:szCs w:val="28"/>
        </w:rPr>
        <w:t xml:space="preserve">при преподавании в вузе специальных (дефектологических) дисциплин, 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>обратить внимание на то, что изучает область дефектологии, какие виды работ достигают своих целей;</w:t>
      </w:r>
    </w:p>
    <w:p w:rsidR="00920A82" w:rsidRPr="00494602" w:rsidRDefault="005B7F70" w:rsidP="004946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в целях приобретения практических навыков проведения занятий в школе, студентам рекомендуется 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вместе со школьниками </w:t>
      </w:r>
      <w:r w:rsidRPr="00494602">
        <w:rPr>
          <w:rFonts w:ascii="Times New Roman" w:hAnsi="Times New Roman" w:cs="Times New Roman"/>
          <w:sz w:val="28"/>
          <w:szCs w:val="28"/>
          <w:lang w:val="kk-KZ"/>
        </w:rPr>
        <w:t>составлять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конспект урок</w:t>
      </w:r>
      <w:r w:rsidRPr="0049460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>, реализ</w:t>
      </w:r>
      <w:r w:rsidRPr="00494602">
        <w:rPr>
          <w:rFonts w:ascii="Times New Roman" w:hAnsi="Times New Roman" w:cs="Times New Roman"/>
          <w:sz w:val="28"/>
          <w:szCs w:val="28"/>
          <w:lang w:val="kk-KZ"/>
        </w:rPr>
        <w:t>овать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 этот урок</w:t>
      </w:r>
      <w:r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 и организовывать в рамках практики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 больше мероприятий;</w:t>
      </w:r>
    </w:p>
    <w:p w:rsidR="00920A82" w:rsidRPr="00494602" w:rsidRDefault="005B7F70" w:rsidP="004946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02">
        <w:rPr>
          <w:rFonts w:ascii="Times New Roman" w:hAnsi="Times New Roman" w:cs="Times New Roman"/>
          <w:sz w:val="28"/>
          <w:szCs w:val="28"/>
        </w:rPr>
        <w:t>студентам необходимо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 постоянно находиться в поиске;</w:t>
      </w:r>
    </w:p>
    <w:p w:rsidR="00920A82" w:rsidRPr="00494602" w:rsidRDefault="005B7F70" w:rsidP="004946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ежду вузом и школой </w:t>
      </w:r>
      <w:r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установить 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>тесн</w:t>
      </w:r>
      <w:r w:rsidRPr="00494602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 связь</w:t>
      </w:r>
      <w:r w:rsidRPr="00494602">
        <w:rPr>
          <w:rFonts w:ascii="Times New Roman" w:hAnsi="Times New Roman" w:cs="Times New Roman"/>
          <w:sz w:val="28"/>
          <w:szCs w:val="28"/>
          <w:lang w:val="kk-KZ"/>
        </w:rPr>
        <w:t xml:space="preserve"> и постоянное взаимодействие</w:t>
      </w:r>
      <w:r w:rsidR="00920A82" w:rsidRPr="0049460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7F70" w:rsidRPr="00494602" w:rsidRDefault="005B7F70" w:rsidP="004946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02">
        <w:rPr>
          <w:rFonts w:ascii="Times New Roman" w:hAnsi="Times New Roman" w:cs="Times New Roman"/>
          <w:sz w:val="28"/>
          <w:szCs w:val="28"/>
          <w:lang w:val="kk-KZ"/>
        </w:rPr>
        <w:t>обратить внимание на внешний вид практикантов, форма одежды должна соответствовать дресс-коду ОУ</w:t>
      </w:r>
      <w:r w:rsidR="0049460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55FD" w:rsidRDefault="000D55FD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55FD" w:rsidRPr="005B7F70" w:rsidRDefault="000D55FD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7F70">
        <w:rPr>
          <w:rFonts w:ascii="Times New Roman" w:hAnsi="Times New Roman" w:cs="Times New Roman"/>
          <w:b/>
          <w:sz w:val="28"/>
          <w:szCs w:val="28"/>
          <w:lang w:val="kk-KZ"/>
        </w:rPr>
        <w:t>Выводы</w:t>
      </w:r>
      <w:r w:rsidR="005B7F70" w:rsidRPr="005B7F7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D55FD" w:rsidRDefault="00510E9E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С</w:t>
      </w:r>
      <w:r w:rsidR="00480F37">
        <w:rPr>
          <w:rFonts w:ascii="Times New Roman" w:hAnsi="Times New Roman" w:cs="Times New Roman"/>
          <w:sz w:val="28"/>
          <w:szCs w:val="28"/>
          <w:lang w:val="kk-KZ"/>
        </w:rPr>
        <w:t>тудентам-практикантам</w:t>
      </w:r>
      <w:r w:rsidR="00125D68">
        <w:rPr>
          <w:rFonts w:ascii="Times New Roman" w:hAnsi="Times New Roman" w:cs="Times New Roman"/>
          <w:sz w:val="28"/>
          <w:szCs w:val="28"/>
          <w:lang w:val="kk-KZ"/>
        </w:rPr>
        <w:t xml:space="preserve"> интерес</w:t>
      </w:r>
      <w:r w:rsidR="00480F37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4C353E">
        <w:rPr>
          <w:rFonts w:ascii="Times New Roman" w:hAnsi="Times New Roman" w:cs="Times New Roman"/>
          <w:sz w:val="28"/>
          <w:szCs w:val="28"/>
          <w:lang w:val="kk-KZ"/>
        </w:rPr>
        <w:t>выбранная профессия.</w:t>
      </w:r>
    </w:p>
    <w:p w:rsidR="00125D68" w:rsidRDefault="00125D68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F14D7B">
        <w:rPr>
          <w:rFonts w:ascii="Times New Roman" w:hAnsi="Times New Roman" w:cs="Times New Roman"/>
          <w:sz w:val="28"/>
          <w:szCs w:val="28"/>
          <w:lang w:val="kk-KZ"/>
        </w:rPr>
        <w:t>Практическая готовность</w:t>
      </w:r>
      <w:r w:rsidR="00510E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53E">
        <w:rPr>
          <w:rFonts w:ascii="Times New Roman" w:hAnsi="Times New Roman" w:cs="Times New Roman"/>
          <w:sz w:val="28"/>
          <w:szCs w:val="28"/>
          <w:lang w:val="kk-KZ"/>
        </w:rPr>
        <w:t xml:space="preserve">и организационная способность </w:t>
      </w:r>
      <w:r w:rsidR="00867C75">
        <w:rPr>
          <w:rFonts w:ascii="Times New Roman" w:hAnsi="Times New Roman" w:cs="Times New Roman"/>
          <w:sz w:val="28"/>
          <w:szCs w:val="28"/>
          <w:lang w:val="kk-KZ"/>
        </w:rPr>
        <w:t xml:space="preserve">студентов-практикантов </w:t>
      </w:r>
      <w:r w:rsidR="00510E9E">
        <w:rPr>
          <w:rFonts w:ascii="Times New Roman" w:hAnsi="Times New Roman" w:cs="Times New Roman"/>
          <w:sz w:val="28"/>
          <w:szCs w:val="28"/>
          <w:lang w:val="kk-KZ"/>
        </w:rPr>
        <w:t>на среднем уров</w:t>
      </w:r>
      <w:r w:rsidR="00F14D7B">
        <w:rPr>
          <w:rFonts w:ascii="Times New Roman" w:hAnsi="Times New Roman" w:cs="Times New Roman"/>
          <w:sz w:val="28"/>
          <w:szCs w:val="28"/>
          <w:lang w:val="kk-KZ"/>
        </w:rPr>
        <w:t>не.</w:t>
      </w:r>
    </w:p>
    <w:p w:rsidR="00F14D7B" w:rsidRDefault="00F14D7B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67C75">
        <w:rPr>
          <w:rFonts w:ascii="Times New Roman" w:hAnsi="Times New Roman" w:cs="Times New Roman"/>
          <w:sz w:val="28"/>
          <w:szCs w:val="28"/>
          <w:lang w:val="kk-KZ"/>
        </w:rPr>
        <w:t>На высоком уровне</w:t>
      </w:r>
      <w:r w:rsidR="00987BBF">
        <w:rPr>
          <w:rFonts w:ascii="Times New Roman" w:hAnsi="Times New Roman" w:cs="Times New Roman"/>
          <w:sz w:val="28"/>
          <w:szCs w:val="28"/>
          <w:lang w:val="kk-KZ"/>
        </w:rPr>
        <w:t xml:space="preserve"> исполнительская дисциплина</w:t>
      </w:r>
      <w:r w:rsidR="00807CC2">
        <w:rPr>
          <w:rFonts w:ascii="Times New Roman" w:hAnsi="Times New Roman" w:cs="Times New Roman"/>
          <w:sz w:val="28"/>
          <w:szCs w:val="28"/>
          <w:lang w:val="kk-KZ"/>
        </w:rPr>
        <w:t>, трудолюбие и трудоспособность студентов-практикантов</w:t>
      </w:r>
      <w:r w:rsidR="00145761">
        <w:rPr>
          <w:rFonts w:ascii="Times New Roman" w:hAnsi="Times New Roman" w:cs="Times New Roman"/>
          <w:sz w:val="28"/>
          <w:szCs w:val="28"/>
          <w:lang w:val="kk-KZ"/>
        </w:rPr>
        <w:t>, а также методическая обеспеченность практики.</w:t>
      </w:r>
    </w:p>
    <w:p w:rsidR="00AA7DD0" w:rsidRDefault="00AA7DD0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5B7F70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усилить контроль со стороны университета за организацией и прохождением профессиональной практики. </w:t>
      </w:r>
    </w:p>
    <w:p w:rsidR="009104E4" w:rsidRDefault="009104E4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4F82" w:rsidRDefault="00764F82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4F82" w:rsidRDefault="00764F82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5D68" w:rsidRDefault="00125D68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55FD" w:rsidRDefault="000D55FD" w:rsidP="00D7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0CA" w:rsidRPr="004E35DB" w:rsidRDefault="001360CA" w:rsidP="00371C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60CA" w:rsidRPr="004E35DB" w:rsidSect="008B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D70"/>
    <w:multiLevelType w:val="hybridMultilevel"/>
    <w:tmpl w:val="69FAF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31F2"/>
    <w:rsid w:val="00000E35"/>
    <w:rsid w:val="00012BDD"/>
    <w:rsid w:val="00017240"/>
    <w:rsid w:val="0004563B"/>
    <w:rsid w:val="00050174"/>
    <w:rsid w:val="00072354"/>
    <w:rsid w:val="00097219"/>
    <w:rsid w:val="000A31F2"/>
    <w:rsid w:val="000B112A"/>
    <w:rsid w:val="000B7AD4"/>
    <w:rsid w:val="000C53CA"/>
    <w:rsid w:val="000C7842"/>
    <w:rsid w:val="000C7992"/>
    <w:rsid w:val="000D55FD"/>
    <w:rsid w:val="00125D68"/>
    <w:rsid w:val="001360CA"/>
    <w:rsid w:val="00145761"/>
    <w:rsid w:val="001714EB"/>
    <w:rsid w:val="00193D23"/>
    <w:rsid w:val="00196EB3"/>
    <w:rsid w:val="001A5E9E"/>
    <w:rsid w:val="001B4F94"/>
    <w:rsid w:val="001D1F64"/>
    <w:rsid w:val="001D33A8"/>
    <w:rsid w:val="001F594E"/>
    <w:rsid w:val="00213061"/>
    <w:rsid w:val="00213F31"/>
    <w:rsid w:val="0022247C"/>
    <w:rsid w:val="0023787B"/>
    <w:rsid w:val="00261411"/>
    <w:rsid w:val="002726F9"/>
    <w:rsid w:val="00283064"/>
    <w:rsid w:val="00293D5F"/>
    <w:rsid w:val="002D2CE5"/>
    <w:rsid w:val="002E6D8B"/>
    <w:rsid w:val="002F5A8A"/>
    <w:rsid w:val="00313D9D"/>
    <w:rsid w:val="0031619D"/>
    <w:rsid w:val="0033210B"/>
    <w:rsid w:val="00345824"/>
    <w:rsid w:val="00360827"/>
    <w:rsid w:val="003638F6"/>
    <w:rsid w:val="003662D1"/>
    <w:rsid w:val="00371AA6"/>
    <w:rsid w:val="00371C37"/>
    <w:rsid w:val="0038498A"/>
    <w:rsid w:val="00394CA0"/>
    <w:rsid w:val="003A4BAE"/>
    <w:rsid w:val="003E0426"/>
    <w:rsid w:val="003E76D0"/>
    <w:rsid w:val="003F1C96"/>
    <w:rsid w:val="004000E2"/>
    <w:rsid w:val="00402DDC"/>
    <w:rsid w:val="00403902"/>
    <w:rsid w:val="00436314"/>
    <w:rsid w:val="00462259"/>
    <w:rsid w:val="00462849"/>
    <w:rsid w:val="00480F37"/>
    <w:rsid w:val="0048159C"/>
    <w:rsid w:val="00493F6F"/>
    <w:rsid w:val="00494602"/>
    <w:rsid w:val="004C1029"/>
    <w:rsid w:val="004C199B"/>
    <w:rsid w:val="004C353E"/>
    <w:rsid w:val="004D07C6"/>
    <w:rsid w:val="004D6A3D"/>
    <w:rsid w:val="004E35DB"/>
    <w:rsid w:val="004E5788"/>
    <w:rsid w:val="004E60B5"/>
    <w:rsid w:val="00506C24"/>
    <w:rsid w:val="00510E9E"/>
    <w:rsid w:val="00523A14"/>
    <w:rsid w:val="005667D5"/>
    <w:rsid w:val="00571DC7"/>
    <w:rsid w:val="00585139"/>
    <w:rsid w:val="005B7F70"/>
    <w:rsid w:val="005F44B1"/>
    <w:rsid w:val="006240C9"/>
    <w:rsid w:val="00637044"/>
    <w:rsid w:val="0064205D"/>
    <w:rsid w:val="00650DE0"/>
    <w:rsid w:val="0066226E"/>
    <w:rsid w:val="00674AE5"/>
    <w:rsid w:val="00694C0F"/>
    <w:rsid w:val="006A6399"/>
    <w:rsid w:val="006A770D"/>
    <w:rsid w:val="006F66C4"/>
    <w:rsid w:val="00703825"/>
    <w:rsid w:val="00710B0B"/>
    <w:rsid w:val="00717560"/>
    <w:rsid w:val="00752B71"/>
    <w:rsid w:val="00763EEA"/>
    <w:rsid w:val="00764F82"/>
    <w:rsid w:val="00784F0C"/>
    <w:rsid w:val="007A12A5"/>
    <w:rsid w:val="007A2C93"/>
    <w:rsid w:val="007D7E49"/>
    <w:rsid w:val="007E4181"/>
    <w:rsid w:val="007E552E"/>
    <w:rsid w:val="00807CC2"/>
    <w:rsid w:val="00832381"/>
    <w:rsid w:val="00834B59"/>
    <w:rsid w:val="008644C8"/>
    <w:rsid w:val="00867C75"/>
    <w:rsid w:val="00867C7F"/>
    <w:rsid w:val="008758E8"/>
    <w:rsid w:val="00892903"/>
    <w:rsid w:val="008B00E2"/>
    <w:rsid w:val="008D3B4C"/>
    <w:rsid w:val="009104E4"/>
    <w:rsid w:val="00911F82"/>
    <w:rsid w:val="00917ECF"/>
    <w:rsid w:val="00920A82"/>
    <w:rsid w:val="009656DC"/>
    <w:rsid w:val="00966F3F"/>
    <w:rsid w:val="00980549"/>
    <w:rsid w:val="00987BBF"/>
    <w:rsid w:val="009B1D80"/>
    <w:rsid w:val="00A005CA"/>
    <w:rsid w:val="00A006B7"/>
    <w:rsid w:val="00A101DD"/>
    <w:rsid w:val="00A429E1"/>
    <w:rsid w:val="00A507B3"/>
    <w:rsid w:val="00A651BD"/>
    <w:rsid w:val="00AA7DD0"/>
    <w:rsid w:val="00B026A2"/>
    <w:rsid w:val="00B204B4"/>
    <w:rsid w:val="00B2123A"/>
    <w:rsid w:val="00B61573"/>
    <w:rsid w:val="00B61C9C"/>
    <w:rsid w:val="00B727D0"/>
    <w:rsid w:val="00B87D7F"/>
    <w:rsid w:val="00BA178A"/>
    <w:rsid w:val="00BC1752"/>
    <w:rsid w:val="00BE39C0"/>
    <w:rsid w:val="00C45883"/>
    <w:rsid w:val="00C473E9"/>
    <w:rsid w:val="00C514DE"/>
    <w:rsid w:val="00C54933"/>
    <w:rsid w:val="00C55738"/>
    <w:rsid w:val="00C62083"/>
    <w:rsid w:val="00C77E69"/>
    <w:rsid w:val="00C8629C"/>
    <w:rsid w:val="00C87C5D"/>
    <w:rsid w:val="00C94C3B"/>
    <w:rsid w:val="00C954BA"/>
    <w:rsid w:val="00CB617B"/>
    <w:rsid w:val="00CB6784"/>
    <w:rsid w:val="00CD21A7"/>
    <w:rsid w:val="00CE3B69"/>
    <w:rsid w:val="00CE609A"/>
    <w:rsid w:val="00CE6DAC"/>
    <w:rsid w:val="00CE74A3"/>
    <w:rsid w:val="00D03E65"/>
    <w:rsid w:val="00D22EF3"/>
    <w:rsid w:val="00D23340"/>
    <w:rsid w:val="00D4498A"/>
    <w:rsid w:val="00D63B0E"/>
    <w:rsid w:val="00D6551E"/>
    <w:rsid w:val="00D65EB0"/>
    <w:rsid w:val="00D7212F"/>
    <w:rsid w:val="00D7714D"/>
    <w:rsid w:val="00D92D0B"/>
    <w:rsid w:val="00DC2D92"/>
    <w:rsid w:val="00DD5710"/>
    <w:rsid w:val="00E01683"/>
    <w:rsid w:val="00E13000"/>
    <w:rsid w:val="00E731A1"/>
    <w:rsid w:val="00E73C98"/>
    <w:rsid w:val="00E76F0E"/>
    <w:rsid w:val="00E95CDF"/>
    <w:rsid w:val="00EC1257"/>
    <w:rsid w:val="00EE76A0"/>
    <w:rsid w:val="00EF23E2"/>
    <w:rsid w:val="00EF4E47"/>
    <w:rsid w:val="00F020F7"/>
    <w:rsid w:val="00F14D7B"/>
    <w:rsid w:val="00F24117"/>
    <w:rsid w:val="00F25FF1"/>
    <w:rsid w:val="00F44FDB"/>
    <w:rsid w:val="00F73445"/>
    <w:rsid w:val="00F75AE1"/>
    <w:rsid w:val="00F85145"/>
    <w:rsid w:val="00FC5D8A"/>
    <w:rsid w:val="00FC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777777777777779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3.571428571428564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8.4875562720133382E-17"/>
                  <c:y val="-4.761904761904762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Ваше мнение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hape val="cylinder"/>
        <c:axId val="103556992"/>
        <c:axId val="103564032"/>
        <c:axId val="0"/>
      </c:bar3DChart>
      <c:catAx>
        <c:axId val="1035569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3564032"/>
        <c:crosses val="autoZero"/>
        <c:auto val="1"/>
        <c:lblAlgn val="ctr"/>
        <c:lblOffset val="100"/>
      </c:catAx>
      <c:valAx>
        <c:axId val="103564032"/>
        <c:scaling>
          <c:orientation val="minMax"/>
          <c:max val="50"/>
        </c:scaling>
        <c:axPos val="l"/>
        <c:majorGridlines/>
        <c:numFmt formatCode="General" sourceLinked="1"/>
        <c:tickLblPos val="nextTo"/>
        <c:crossAx val="103556992"/>
        <c:crosses val="autoZero"/>
        <c:crossBetween val="between"/>
        <c:majorUnit val="5"/>
        <c:minorUnit val="1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7777777777777811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3.571428571428564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8.4875562720133604E-17"/>
                  <c:y val="-4.761904761904762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28</c:v>
                </c:pt>
                <c:pt idx="2">
                  <c:v>4</c:v>
                </c:pt>
              </c:numCache>
            </c:numRef>
          </c:val>
        </c:ser>
        <c:shape val="cylinder"/>
        <c:axId val="104828288"/>
        <c:axId val="105653760"/>
        <c:axId val="0"/>
      </c:bar3DChart>
      <c:catAx>
        <c:axId val="1048282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5653760"/>
        <c:crosses val="autoZero"/>
        <c:auto val="1"/>
        <c:lblAlgn val="ctr"/>
        <c:lblOffset val="100"/>
      </c:catAx>
      <c:valAx>
        <c:axId val="105653760"/>
        <c:scaling>
          <c:orientation val="minMax"/>
          <c:max val="50"/>
        </c:scaling>
        <c:axPos val="l"/>
        <c:majorGridlines/>
        <c:numFmt formatCode="General" sourceLinked="1"/>
        <c:tickLblPos val="nextTo"/>
        <c:crossAx val="104828288"/>
        <c:crosses val="autoZero"/>
        <c:crossBetween val="between"/>
        <c:majorUnit val="5"/>
        <c:minorUnit val="1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0"/>
                  <c:y val="-2.7777777777777832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3.571428571428564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8.4875562720133801E-17"/>
                  <c:y val="-4.761904761904762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shape val="cylinder"/>
        <c:axId val="54006144"/>
        <c:axId val="54007680"/>
        <c:axId val="0"/>
      </c:bar3DChart>
      <c:catAx>
        <c:axId val="540061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54007680"/>
        <c:crosses val="autoZero"/>
        <c:auto val="1"/>
        <c:lblAlgn val="ctr"/>
        <c:lblOffset val="100"/>
      </c:catAx>
      <c:valAx>
        <c:axId val="54007680"/>
        <c:scaling>
          <c:orientation val="minMax"/>
          <c:max val="50"/>
        </c:scaling>
        <c:axPos val="l"/>
        <c:majorGridlines/>
        <c:numFmt formatCode="General" sourceLinked="1"/>
        <c:tickLblPos val="nextTo"/>
        <c:crossAx val="54006144"/>
        <c:crosses val="autoZero"/>
        <c:crossBetween val="between"/>
        <c:majorUnit val="5"/>
        <c:minorUnit val="1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0"/>
                  <c:y val="-2.777777777777785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3.571428571428564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8.4875562720134011E-17"/>
                  <c:y val="-4.761904761904762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</c:ser>
        <c:shape val="cylinder"/>
        <c:axId val="85633664"/>
        <c:axId val="99897728"/>
        <c:axId val="0"/>
      </c:bar3DChart>
      <c:catAx>
        <c:axId val="856336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99897728"/>
        <c:crosses val="autoZero"/>
        <c:auto val="1"/>
        <c:lblAlgn val="ctr"/>
        <c:lblOffset val="100"/>
      </c:catAx>
      <c:valAx>
        <c:axId val="99897728"/>
        <c:scaling>
          <c:orientation val="minMax"/>
          <c:max val="50"/>
        </c:scaling>
        <c:axPos val="l"/>
        <c:majorGridlines/>
        <c:numFmt formatCode="General" sourceLinked="1"/>
        <c:tickLblPos val="nextTo"/>
        <c:crossAx val="85633664"/>
        <c:crosses val="autoZero"/>
        <c:crossBetween val="between"/>
        <c:majorUnit val="5"/>
        <c:minorUnit val="1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25552"/>
            </a:solidFill>
          </c:spPr>
          <c:dLbls>
            <c:dLbl>
              <c:idx val="0"/>
              <c:layout>
                <c:manualLayout>
                  <c:x val="0"/>
                  <c:y val="-2.777777777777785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3.571428571428564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8.4875562720134011E-17"/>
                  <c:y val="-4.761904761904762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24</c:v>
                </c:pt>
                <c:pt idx="2">
                  <c:v>5</c:v>
                </c:pt>
              </c:numCache>
            </c:numRef>
          </c:val>
        </c:ser>
        <c:shape val="cylinder"/>
        <c:axId val="99910784"/>
        <c:axId val="99912320"/>
        <c:axId val="0"/>
      </c:bar3DChart>
      <c:catAx>
        <c:axId val="9991078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99912320"/>
        <c:crosses val="autoZero"/>
        <c:auto val="1"/>
        <c:lblAlgn val="ctr"/>
        <c:lblOffset val="100"/>
      </c:catAx>
      <c:valAx>
        <c:axId val="99912320"/>
        <c:scaling>
          <c:orientation val="minMax"/>
          <c:max val="50"/>
        </c:scaling>
        <c:axPos val="l"/>
        <c:majorGridlines/>
        <c:numFmt formatCode="General" sourceLinked="1"/>
        <c:tickLblPos val="nextTo"/>
        <c:crossAx val="99910784"/>
        <c:crosses val="autoZero"/>
        <c:crossBetween val="between"/>
        <c:majorUnit val="5"/>
        <c:minorUnit val="1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25552"/>
            </a:solidFill>
          </c:spPr>
          <c:dLbls>
            <c:dLbl>
              <c:idx val="0"/>
              <c:layout>
                <c:manualLayout>
                  <c:x val="0"/>
                  <c:y val="-2.7777777777777877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3.571428571428564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8.487556272013422E-17"/>
                  <c:y val="-4.761904761904762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</c:ser>
        <c:shape val="cylinder"/>
        <c:axId val="64425344"/>
        <c:axId val="64439424"/>
        <c:axId val="0"/>
      </c:bar3DChart>
      <c:catAx>
        <c:axId val="644253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64439424"/>
        <c:crosses val="autoZero"/>
        <c:auto val="1"/>
        <c:lblAlgn val="ctr"/>
        <c:lblOffset val="100"/>
      </c:catAx>
      <c:valAx>
        <c:axId val="64439424"/>
        <c:scaling>
          <c:orientation val="minMax"/>
          <c:max val="50"/>
        </c:scaling>
        <c:axPos val="l"/>
        <c:majorGridlines/>
        <c:numFmt formatCode="General" sourceLinked="1"/>
        <c:tickLblPos val="nextTo"/>
        <c:crossAx val="64425344"/>
        <c:crosses val="autoZero"/>
        <c:crossBetween val="between"/>
        <c:majorUnit val="5"/>
        <c:minorUnit val="1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25552"/>
            </a:solidFill>
          </c:spPr>
          <c:dLbls>
            <c:dLbl>
              <c:idx val="0"/>
              <c:layout>
                <c:manualLayout>
                  <c:x val="0"/>
                  <c:y val="-2.7777777777777901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3.571428571428564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8.4875562720134405E-17"/>
                  <c:y val="-4.761904761904762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shape val="cylinder"/>
        <c:axId val="64481152"/>
        <c:axId val="64482688"/>
        <c:axId val="0"/>
      </c:bar3DChart>
      <c:catAx>
        <c:axId val="644811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64482688"/>
        <c:crosses val="autoZero"/>
        <c:auto val="1"/>
        <c:lblAlgn val="ctr"/>
        <c:lblOffset val="100"/>
      </c:catAx>
      <c:valAx>
        <c:axId val="64482688"/>
        <c:scaling>
          <c:orientation val="minMax"/>
          <c:max val="50"/>
        </c:scaling>
        <c:axPos val="l"/>
        <c:majorGridlines/>
        <c:numFmt formatCode="General" sourceLinked="1"/>
        <c:tickLblPos val="nextTo"/>
        <c:crossAx val="64481152"/>
        <c:crosses val="autoZero"/>
        <c:crossBetween val="between"/>
        <c:majorUnit val="5"/>
        <c:minorUnit val="1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B2F8-26F6-4D7F-8376-FC22FB05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2019-02-08T06:14:00Z</dcterms:created>
  <dcterms:modified xsi:type="dcterms:W3CDTF">2021-10-23T06:20:00Z</dcterms:modified>
</cp:coreProperties>
</file>