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C4" w:rsidRPr="000007E5" w:rsidRDefault="009E6420" w:rsidP="001A3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E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E6420" w:rsidRPr="009D536D" w:rsidRDefault="009E6420" w:rsidP="001A3D87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0007E5">
        <w:rPr>
          <w:rFonts w:ascii="Times New Roman" w:hAnsi="Times New Roman" w:cs="Times New Roman"/>
          <w:b/>
          <w:sz w:val="28"/>
          <w:szCs w:val="28"/>
        </w:rPr>
        <w:t xml:space="preserve">анкетирования "Удовлетворенность </w:t>
      </w:r>
      <w:r w:rsidR="000007E5" w:rsidRPr="000007E5">
        <w:rPr>
          <w:rFonts w:ascii="Times New Roman" w:hAnsi="Times New Roman" w:cs="Times New Roman"/>
          <w:b/>
          <w:sz w:val="28"/>
          <w:szCs w:val="28"/>
        </w:rPr>
        <w:t>работодателей качеством под</w:t>
      </w:r>
      <w:r w:rsidR="00C65508">
        <w:rPr>
          <w:rFonts w:ascii="Times New Roman" w:hAnsi="Times New Roman" w:cs="Times New Roman"/>
          <w:b/>
          <w:sz w:val="28"/>
          <w:szCs w:val="28"/>
        </w:rPr>
        <w:t>г</w:t>
      </w:r>
      <w:r w:rsidR="000007E5" w:rsidRPr="000007E5">
        <w:rPr>
          <w:rFonts w:ascii="Times New Roman" w:hAnsi="Times New Roman" w:cs="Times New Roman"/>
          <w:b/>
          <w:sz w:val="28"/>
          <w:szCs w:val="28"/>
        </w:rPr>
        <w:t>отовки выпускников"</w:t>
      </w:r>
    </w:p>
    <w:p w:rsidR="00F63BC4" w:rsidRPr="009D536D" w:rsidRDefault="00F63BC4" w:rsidP="001A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7E5" w:rsidRDefault="000007E5" w:rsidP="00B16A5F">
      <w:pPr>
        <w:pStyle w:val="aa"/>
        <w:ind w:right="94" w:firstLine="709"/>
        <w:jc w:val="both"/>
      </w:pPr>
      <w:r>
        <w:t>Анализ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важных </w:t>
      </w:r>
      <w:r>
        <w:t>процессов</w:t>
      </w:r>
      <w:r>
        <w:rPr>
          <w:spacing w:val="1"/>
        </w:rPr>
        <w:t xml:space="preserve"> </w:t>
      </w:r>
      <w:r>
        <w:t>политики в области обеспечения качества образовательной деятельности в университете "Мирас".</w:t>
      </w:r>
    </w:p>
    <w:p w:rsidR="000007E5" w:rsidRDefault="000007E5" w:rsidP="00B16A5F">
      <w:pPr>
        <w:pStyle w:val="aa"/>
        <w:ind w:right="94" w:firstLine="709"/>
        <w:jc w:val="both"/>
      </w:pPr>
      <w:r>
        <w:t>В качестве потребителя</w:t>
      </w:r>
      <w:r>
        <w:rPr>
          <w:spacing w:val="1"/>
        </w:rPr>
        <w:t xml:space="preserve"> </w:t>
      </w:r>
      <w:r>
        <w:t>в университете следует полагать, прежде всего,</w:t>
      </w:r>
      <w:r>
        <w:rPr>
          <w:spacing w:val="1"/>
        </w:rPr>
        <w:t xml:space="preserve"> </w:t>
      </w:r>
      <w:r>
        <w:t>студентов (внутренний потребитель), хотя они же одновременно играют роль отчасти ресурсов и конечного продукта деятельности вуза. Помимо этого, потребителем является и будущий работодатель (независимо от формы собственности</w:t>
      </w:r>
      <w:r>
        <w:rPr>
          <w:spacing w:val="1"/>
        </w:rPr>
        <w:t xml:space="preserve"> </w:t>
      </w:r>
      <w:r>
        <w:t>предприятия), а также общество в целом, интеллектуальный и созидательный потенциал которого прямо зависит от уровня образованности его членов, т.е. во</w:t>
      </w:r>
      <w:r>
        <w:rPr>
          <w:spacing w:val="1"/>
        </w:rPr>
        <w:t xml:space="preserve"> </w:t>
      </w:r>
      <w:r>
        <w:t>многом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 выпускников</w:t>
      </w:r>
      <w:r>
        <w:rPr>
          <w:spacing w:val="-1"/>
        </w:rPr>
        <w:t xml:space="preserve"> </w:t>
      </w:r>
      <w:r>
        <w:t>вузов.</w:t>
      </w:r>
    </w:p>
    <w:p w:rsidR="000007E5" w:rsidRDefault="000007E5" w:rsidP="00B16A5F">
      <w:pPr>
        <w:pStyle w:val="aa"/>
        <w:spacing w:before="2"/>
        <w:ind w:right="94" w:firstLine="709"/>
        <w:jc w:val="both"/>
      </w:pPr>
      <w:r>
        <w:t>К критерию отражающего результаты деятельности вуза относится удовлетворенность потребителя. В этом критерии следует сделать особый акцент на</w:t>
      </w:r>
      <w:r>
        <w:rPr>
          <w:spacing w:val="1"/>
        </w:rPr>
        <w:t xml:space="preserve"> </w:t>
      </w:r>
      <w:r>
        <w:t>учете соответствия профиля и уровня подготовки выпускников требованиям работодателей.</w:t>
      </w:r>
    </w:p>
    <w:p w:rsidR="000007E5" w:rsidRDefault="000007E5" w:rsidP="00B16A5F">
      <w:pPr>
        <w:pStyle w:val="aa"/>
        <w:ind w:right="94" w:firstLine="709"/>
        <w:jc w:val="both"/>
      </w:pPr>
      <w:r>
        <w:t>При трудоустройстве молодого сотрудника работодатель всегда предъявляет ряд</w:t>
      </w:r>
      <w:r>
        <w:rPr>
          <w:spacing w:val="1"/>
        </w:rPr>
        <w:t xml:space="preserve"> </w:t>
      </w:r>
      <w:r>
        <w:t>требований, по</w:t>
      </w:r>
      <w:r>
        <w:rPr>
          <w:spacing w:val="1"/>
        </w:rPr>
        <w:t xml:space="preserve"> </w:t>
      </w:r>
      <w:r>
        <w:t>которым он определяет степень подготовки данного</w:t>
      </w:r>
      <w:r>
        <w:rPr>
          <w:spacing w:val="1"/>
        </w:rPr>
        <w:t xml:space="preserve"> </w:t>
      </w:r>
      <w:r>
        <w:t>специалиста, для того, чтобы определить степень его готовности к работе на</w:t>
      </w:r>
      <w:r>
        <w:rPr>
          <w:spacing w:val="1"/>
        </w:rPr>
        <w:t xml:space="preserve"> </w:t>
      </w:r>
      <w:r>
        <w:t>предприятии.</w:t>
      </w:r>
    </w:p>
    <w:p w:rsidR="000007E5" w:rsidRDefault="000007E5" w:rsidP="00B16A5F">
      <w:pPr>
        <w:pStyle w:val="aa"/>
        <w:ind w:right="94" w:firstLine="709"/>
        <w:jc w:val="both"/>
      </w:pPr>
      <w:r>
        <w:t xml:space="preserve">Для анализа удовлетворенности работодателей в университете используется анкета </w:t>
      </w:r>
      <w:r w:rsidR="001E088B" w:rsidRPr="001E088B">
        <w:t xml:space="preserve">"Удовлетворенность работодателей качеством </w:t>
      </w:r>
      <w:proofErr w:type="spellStart"/>
      <w:r w:rsidR="001E088B" w:rsidRPr="001E088B">
        <w:t>подотовки</w:t>
      </w:r>
      <w:proofErr w:type="spellEnd"/>
      <w:r w:rsidR="001E088B" w:rsidRPr="001E088B">
        <w:t xml:space="preserve"> выпускников"</w:t>
      </w:r>
      <w:r w:rsidR="001E088B">
        <w:t xml:space="preserve"> с о</w:t>
      </w:r>
      <w:r>
        <w:t>ценк</w:t>
      </w:r>
      <w:r w:rsidR="001E088B">
        <w:t>ой</w:t>
      </w:r>
      <w:r>
        <w:t xml:space="preserve"> важности и уров</w:t>
      </w:r>
      <w:r w:rsidR="001E088B">
        <w:t>ня</w:t>
      </w:r>
      <w:r>
        <w:t xml:space="preserve"> удовлетворенности работодателей качеством подготовки выпускаемых специалистов </w:t>
      </w:r>
      <w:r w:rsidR="001E088B">
        <w:t>университета "Мирас"</w:t>
      </w:r>
      <w:r>
        <w:t>. Метод исследования - анкетирование директоров, руководителей</w:t>
      </w:r>
      <w:r>
        <w:rPr>
          <w:spacing w:val="1"/>
        </w:rPr>
        <w:t xml:space="preserve"> </w:t>
      </w:r>
      <w:r>
        <w:t>кадровых служб и начальников отделов организ</w:t>
      </w:r>
      <w:r w:rsidR="001E088B">
        <w:t xml:space="preserve">аций и предприятий </w:t>
      </w:r>
      <w:proofErr w:type="spellStart"/>
      <w:r w:rsidR="001E088B">
        <w:t>г.Шымкент</w:t>
      </w:r>
      <w:proofErr w:type="spellEnd"/>
      <w:r>
        <w:t>,</w:t>
      </w:r>
      <w:r>
        <w:rPr>
          <w:spacing w:val="-2"/>
        </w:rPr>
        <w:t xml:space="preserve"> </w:t>
      </w:r>
      <w:r w:rsidR="001E088B">
        <w:t>Туркестанской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 других регионов.</w:t>
      </w:r>
    </w:p>
    <w:p w:rsidR="000007E5" w:rsidRDefault="000007E5" w:rsidP="00B16A5F">
      <w:pPr>
        <w:pStyle w:val="aa"/>
        <w:ind w:right="94" w:firstLine="709"/>
        <w:jc w:val="both"/>
      </w:pPr>
      <w:r>
        <w:t xml:space="preserve">В </w:t>
      </w:r>
      <w:r w:rsidR="001E088B">
        <w:t xml:space="preserve">период с </w:t>
      </w:r>
      <w:r w:rsidR="00102B90">
        <w:t>9 ноября по 12 ноября 2021 года</w:t>
      </w:r>
      <w:r>
        <w:t xml:space="preserve"> в процессе проведения анкетирования было опрошено </w:t>
      </w:r>
      <w:r w:rsidR="00136AA8">
        <w:t>2</w:t>
      </w:r>
      <w:r w:rsidR="005D59F3">
        <w:t>3</w:t>
      </w:r>
      <w:r>
        <w:t xml:space="preserve"> предприяти</w:t>
      </w:r>
      <w:r w:rsidR="00136AA8">
        <w:t>я</w:t>
      </w:r>
      <w:r>
        <w:t xml:space="preserve">, имеющих различные организационно-правовые формы и различающиеся по своей специфике. </w:t>
      </w:r>
      <w:r w:rsidRPr="00136AA8">
        <w:t xml:space="preserve">Из них </w:t>
      </w:r>
      <w:r w:rsidR="00136AA8" w:rsidRPr="00136AA8">
        <w:t>13</w:t>
      </w:r>
      <w:r w:rsidR="00075B78" w:rsidRPr="00136AA8">
        <w:t xml:space="preserve"> – образовательные учреждения, </w:t>
      </w:r>
      <w:r w:rsidR="00136AA8" w:rsidRPr="00136AA8">
        <w:t>7</w:t>
      </w:r>
      <w:r w:rsidR="00075B78" w:rsidRPr="00136AA8">
        <w:t xml:space="preserve"> – предприятия и организации, относящиеся к сфере торговли, финансов и экономики</w:t>
      </w:r>
      <w:r w:rsidR="00A042C3" w:rsidRPr="00136AA8">
        <w:t xml:space="preserve">, </w:t>
      </w:r>
      <w:r w:rsidR="00136AA8" w:rsidRPr="00136AA8">
        <w:t>3</w:t>
      </w:r>
      <w:r w:rsidR="00A042C3" w:rsidRPr="00136AA8">
        <w:t xml:space="preserve"> </w:t>
      </w:r>
      <w:r w:rsidR="00136AA8" w:rsidRPr="00136AA8">
        <w:t>–</w:t>
      </w:r>
      <w:r w:rsidR="00A042C3" w:rsidRPr="00136AA8">
        <w:t xml:space="preserve"> </w:t>
      </w:r>
      <w:r w:rsidR="003A2C5C" w:rsidRPr="00136AA8">
        <w:t>предприятия и организации, предоставляющие юридические услуги</w:t>
      </w:r>
      <w:r w:rsidR="00075B78" w:rsidRPr="00136AA8">
        <w:t>.</w:t>
      </w:r>
      <w:r w:rsidR="005D59F3">
        <w:t xml:space="preserve"> </w:t>
      </w:r>
      <w:r w:rsidR="005D59F3" w:rsidRPr="005D59F3">
        <w:t xml:space="preserve">По общей средней школе № 17 </w:t>
      </w:r>
      <w:proofErr w:type="spellStart"/>
      <w:r w:rsidR="005D59F3" w:rsidRPr="005D59F3">
        <w:t>им.Лермонтова</w:t>
      </w:r>
      <w:proofErr w:type="spellEnd"/>
      <w:r w:rsidR="005D59F3" w:rsidRPr="005D59F3">
        <w:t xml:space="preserve"> в социологическом опросе приняли участие директор и руководитель МО, по гимназии "</w:t>
      </w:r>
      <w:proofErr w:type="spellStart"/>
      <w:r w:rsidR="005D59F3" w:rsidRPr="005D59F3">
        <w:t>Торжан</w:t>
      </w:r>
      <w:proofErr w:type="spellEnd"/>
      <w:r w:rsidR="005D59F3" w:rsidRPr="005D59F3">
        <w:t>" - две анкеты для разных ОП.</w:t>
      </w:r>
      <w:r w:rsidR="005D59F3">
        <w:t xml:space="preserve"> </w:t>
      </w:r>
      <w:r w:rsidR="00075B78" w:rsidRPr="00136AA8">
        <w:t xml:space="preserve"> </w:t>
      </w:r>
    </w:p>
    <w:p w:rsidR="005B3D78" w:rsidRDefault="005B3D78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5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54"/>
        <w:gridCol w:w="2835"/>
        <w:gridCol w:w="3401"/>
      </w:tblGrid>
      <w:tr w:rsidR="00B27C9A" w:rsidTr="00B16A5F">
        <w:trPr>
          <w:trHeight w:val="553"/>
        </w:trPr>
        <w:tc>
          <w:tcPr>
            <w:tcW w:w="566" w:type="dxa"/>
            <w:vAlign w:val="center"/>
          </w:tcPr>
          <w:p w:rsidR="00B27C9A" w:rsidRPr="00B27C9A" w:rsidRDefault="00B27C9A" w:rsidP="00B16A5F">
            <w:pPr>
              <w:pStyle w:val="TableParagraph"/>
              <w:spacing w:line="268" w:lineRule="exact"/>
              <w:ind w:left="34"/>
              <w:jc w:val="center"/>
              <w:rPr>
                <w:b/>
                <w:sz w:val="24"/>
                <w:lang w:val="ru-RU"/>
              </w:rPr>
            </w:pPr>
            <w:r w:rsidRPr="005B3D78">
              <w:rPr>
                <w:b/>
                <w:w w:val="99"/>
                <w:sz w:val="24"/>
              </w:rPr>
              <w:t>№</w:t>
            </w:r>
          </w:p>
        </w:tc>
        <w:tc>
          <w:tcPr>
            <w:tcW w:w="3154" w:type="dxa"/>
            <w:vAlign w:val="center"/>
          </w:tcPr>
          <w:p w:rsidR="00B27C9A" w:rsidRPr="005B3D78" w:rsidRDefault="00B27C9A" w:rsidP="00B16A5F">
            <w:pPr>
              <w:pStyle w:val="TableParagraph"/>
              <w:tabs>
                <w:tab w:val="left" w:pos="4571"/>
              </w:tabs>
              <w:spacing w:line="268" w:lineRule="exact"/>
              <w:ind w:left="34"/>
              <w:jc w:val="center"/>
              <w:rPr>
                <w:b/>
                <w:sz w:val="24"/>
              </w:rPr>
            </w:pPr>
            <w:proofErr w:type="spellStart"/>
            <w:r w:rsidRPr="005B3D78">
              <w:rPr>
                <w:b/>
                <w:sz w:val="24"/>
              </w:rPr>
              <w:t>Организация</w:t>
            </w:r>
            <w:proofErr w:type="spellEnd"/>
          </w:p>
        </w:tc>
        <w:tc>
          <w:tcPr>
            <w:tcW w:w="2835" w:type="dxa"/>
            <w:vAlign w:val="center"/>
          </w:tcPr>
          <w:p w:rsidR="00B27C9A" w:rsidRPr="005B3D78" w:rsidRDefault="00B27C9A" w:rsidP="00B16A5F">
            <w:pPr>
              <w:pStyle w:val="TableParagraph"/>
              <w:spacing w:line="268" w:lineRule="exact"/>
              <w:ind w:left="34"/>
              <w:jc w:val="center"/>
              <w:rPr>
                <w:b/>
                <w:sz w:val="24"/>
              </w:rPr>
            </w:pPr>
            <w:proofErr w:type="spellStart"/>
            <w:r w:rsidRPr="005B3D78">
              <w:rPr>
                <w:b/>
                <w:sz w:val="24"/>
              </w:rPr>
              <w:t>Сфера</w:t>
            </w:r>
            <w:proofErr w:type="spellEnd"/>
            <w:r w:rsidRPr="005B3D78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5B3D78"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1" w:type="dxa"/>
            <w:vAlign w:val="center"/>
          </w:tcPr>
          <w:p w:rsidR="00B27C9A" w:rsidRPr="00B27C9A" w:rsidRDefault="00B27C9A" w:rsidP="00B16A5F">
            <w:pPr>
              <w:pStyle w:val="TableParagraph"/>
              <w:spacing w:line="268" w:lineRule="exact"/>
              <w:ind w:left="3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Респондент</w:t>
            </w:r>
          </w:p>
        </w:tc>
      </w:tr>
      <w:tr w:rsidR="00B27C9A" w:rsidTr="00B16A5F">
        <w:trPr>
          <w:trHeight w:val="551"/>
        </w:trPr>
        <w:tc>
          <w:tcPr>
            <w:tcW w:w="566" w:type="dxa"/>
          </w:tcPr>
          <w:p w:rsidR="00B27C9A" w:rsidRDefault="00B27C9A" w:rsidP="00EC312F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154" w:type="dxa"/>
          </w:tcPr>
          <w:p w:rsidR="00B27C9A" w:rsidRPr="005B3D78" w:rsidRDefault="00B27C9A" w:rsidP="00EC312F">
            <w:pPr>
              <w:pStyle w:val="TableParagraph"/>
              <w:spacing w:line="268" w:lineRule="exact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ЮКУ </w:t>
            </w:r>
            <w:proofErr w:type="spellStart"/>
            <w:r>
              <w:rPr>
                <w:sz w:val="24"/>
                <w:lang w:val="ru-RU"/>
              </w:rPr>
              <w:t>им.М.Ауезова</w:t>
            </w:r>
            <w:proofErr w:type="spellEnd"/>
          </w:p>
        </w:tc>
        <w:tc>
          <w:tcPr>
            <w:tcW w:w="2835" w:type="dxa"/>
          </w:tcPr>
          <w:p w:rsidR="00B27C9A" w:rsidRPr="005B3D78" w:rsidRDefault="00B27C9A" w:rsidP="00E25443">
            <w:pPr>
              <w:pStyle w:val="TableParagraph"/>
              <w:spacing w:line="264" w:lineRule="exact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Образовательная, педагогическая</w:t>
            </w:r>
          </w:p>
        </w:tc>
        <w:tc>
          <w:tcPr>
            <w:tcW w:w="3401" w:type="dxa"/>
          </w:tcPr>
          <w:p w:rsidR="00B27C9A" w:rsidRPr="00912467" w:rsidRDefault="00912467" w:rsidP="0065574D">
            <w:pPr>
              <w:pStyle w:val="TableParagraph"/>
              <w:spacing w:line="264" w:lineRule="exact"/>
              <w:ind w:left="3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И.о.зав.кафедрой</w:t>
            </w:r>
            <w:proofErr w:type="spellEnd"/>
            <w:r>
              <w:rPr>
                <w:sz w:val="24"/>
                <w:lang w:val="ru-RU"/>
              </w:rPr>
              <w:t xml:space="preserve"> "Ветеринарная медицина" </w:t>
            </w:r>
            <w:proofErr w:type="spellStart"/>
            <w:r>
              <w:rPr>
                <w:sz w:val="24"/>
                <w:lang w:val="ru-RU"/>
              </w:rPr>
              <w:t>Тул</w:t>
            </w:r>
            <w:r w:rsidR="0065574D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метова</w:t>
            </w:r>
            <w:proofErr w:type="spellEnd"/>
            <w:r>
              <w:rPr>
                <w:sz w:val="24"/>
                <w:lang w:val="ru-RU"/>
              </w:rPr>
              <w:t xml:space="preserve"> С.Е.</w:t>
            </w:r>
          </w:p>
        </w:tc>
      </w:tr>
      <w:tr w:rsidR="00B27C9A" w:rsidTr="00B16A5F">
        <w:trPr>
          <w:trHeight w:val="551"/>
        </w:trPr>
        <w:tc>
          <w:tcPr>
            <w:tcW w:w="566" w:type="dxa"/>
          </w:tcPr>
          <w:p w:rsidR="00B27C9A" w:rsidRDefault="00B27C9A" w:rsidP="00EC312F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54" w:type="dxa"/>
          </w:tcPr>
          <w:p w:rsidR="00B27C9A" w:rsidRPr="005B3D78" w:rsidRDefault="00B27C9A" w:rsidP="00EC312F">
            <w:pPr>
              <w:pStyle w:val="TableParagraph"/>
              <w:spacing w:line="264" w:lineRule="exact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Управление статистики </w:t>
            </w:r>
            <w:proofErr w:type="spellStart"/>
            <w:r>
              <w:rPr>
                <w:sz w:val="24"/>
                <w:lang w:val="ru-RU"/>
              </w:rPr>
              <w:t>Ордабасинского</w:t>
            </w:r>
            <w:proofErr w:type="spellEnd"/>
            <w:r>
              <w:rPr>
                <w:sz w:val="24"/>
                <w:lang w:val="ru-RU"/>
              </w:rPr>
              <w:t xml:space="preserve"> района</w:t>
            </w:r>
          </w:p>
        </w:tc>
        <w:tc>
          <w:tcPr>
            <w:tcW w:w="2835" w:type="dxa"/>
          </w:tcPr>
          <w:p w:rsidR="00B27C9A" w:rsidRDefault="00B27C9A" w:rsidP="00E25443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  <w:lang w:val="ru-RU"/>
              </w:rPr>
              <w:t>Образовательная, педагогическая</w:t>
            </w:r>
          </w:p>
        </w:tc>
        <w:tc>
          <w:tcPr>
            <w:tcW w:w="3401" w:type="dxa"/>
          </w:tcPr>
          <w:p w:rsidR="00B27C9A" w:rsidRPr="00912467" w:rsidRDefault="00912467" w:rsidP="00194344">
            <w:pPr>
              <w:pStyle w:val="TableParagraph"/>
              <w:spacing w:line="268" w:lineRule="exact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 отдела </w:t>
            </w:r>
            <w:proofErr w:type="spellStart"/>
            <w:r>
              <w:rPr>
                <w:sz w:val="24"/>
                <w:lang w:val="ru-RU"/>
              </w:rPr>
              <w:t>Шайзидинова</w:t>
            </w:r>
            <w:proofErr w:type="spellEnd"/>
            <w:r>
              <w:rPr>
                <w:sz w:val="24"/>
                <w:lang w:val="ru-RU"/>
              </w:rPr>
              <w:t xml:space="preserve"> М.А.</w:t>
            </w:r>
          </w:p>
        </w:tc>
      </w:tr>
      <w:tr w:rsidR="00B27C9A" w:rsidTr="00B16A5F">
        <w:trPr>
          <w:trHeight w:val="551"/>
        </w:trPr>
        <w:tc>
          <w:tcPr>
            <w:tcW w:w="566" w:type="dxa"/>
          </w:tcPr>
          <w:p w:rsidR="00B27C9A" w:rsidRDefault="00B27C9A" w:rsidP="00EC312F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154" w:type="dxa"/>
          </w:tcPr>
          <w:p w:rsidR="00B27C9A" w:rsidRPr="005B3D78" w:rsidRDefault="00B27C9A" w:rsidP="00EC312F">
            <w:pPr>
              <w:pStyle w:val="TableParagraph"/>
              <w:spacing w:line="268" w:lineRule="exact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ТОО "Шымкент - </w:t>
            </w:r>
            <w:proofErr w:type="spellStart"/>
            <w:r>
              <w:rPr>
                <w:sz w:val="24"/>
                <w:lang w:val="ru-RU"/>
              </w:rPr>
              <w:t>Ет</w:t>
            </w:r>
            <w:proofErr w:type="spellEnd"/>
            <w:r>
              <w:rPr>
                <w:sz w:val="24"/>
                <w:lang w:val="ru-RU"/>
              </w:rPr>
              <w:t>"</w:t>
            </w:r>
          </w:p>
        </w:tc>
        <w:tc>
          <w:tcPr>
            <w:tcW w:w="2835" w:type="dxa"/>
          </w:tcPr>
          <w:p w:rsidR="00B27C9A" w:rsidRPr="00E45FFC" w:rsidRDefault="00B27C9A" w:rsidP="00E25443">
            <w:pPr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Бизнес и управление</w:t>
            </w:r>
          </w:p>
        </w:tc>
        <w:tc>
          <w:tcPr>
            <w:tcW w:w="3401" w:type="dxa"/>
          </w:tcPr>
          <w:p w:rsidR="00B27C9A" w:rsidRPr="00B27C9A" w:rsidRDefault="00912467" w:rsidP="00EC312F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Гл.бухгалтер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Сабит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А.Ж.</w:t>
            </w:r>
          </w:p>
        </w:tc>
      </w:tr>
      <w:tr w:rsidR="00A32D6A" w:rsidTr="00B16A5F">
        <w:trPr>
          <w:trHeight w:val="551"/>
        </w:trPr>
        <w:tc>
          <w:tcPr>
            <w:tcW w:w="566" w:type="dxa"/>
          </w:tcPr>
          <w:p w:rsidR="00A32D6A" w:rsidRPr="00E45FFC" w:rsidRDefault="00A32D6A" w:rsidP="00EC312F">
            <w:pPr>
              <w:pStyle w:val="TableParagraph"/>
              <w:spacing w:line="268" w:lineRule="exact"/>
              <w:ind w:left="34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  <w:tc>
          <w:tcPr>
            <w:tcW w:w="3154" w:type="dxa"/>
          </w:tcPr>
          <w:p w:rsidR="00A32D6A" w:rsidRPr="00A32D6A" w:rsidRDefault="00A32D6A" w:rsidP="00EC312F">
            <w:pPr>
              <w:pStyle w:val="TableParagraph"/>
              <w:spacing w:line="268" w:lineRule="exact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ТОО ПФ "Резонанс"</w:t>
            </w:r>
          </w:p>
        </w:tc>
        <w:tc>
          <w:tcPr>
            <w:tcW w:w="2835" w:type="dxa"/>
          </w:tcPr>
          <w:p w:rsidR="00A32D6A" w:rsidRPr="00A32D6A" w:rsidRDefault="00A32D6A" w:rsidP="00E25443">
            <w:pPr>
              <w:ind w:left="14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Бизнес и управление</w:t>
            </w:r>
          </w:p>
        </w:tc>
        <w:tc>
          <w:tcPr>
            <w:tcW w:w="3401" w:type="dxa"/>
          </w:tcPr>
          <w:p w:rsidR="00A32D6A" w:rsidRPr="00A32D6A" w:rsidRDefault="00A32D6A" w:rsidP="00EC312F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Калжанова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А.С.</w:t>
            </w:r>
          </w:p>
        </w:tc>
      </w:tr>
      <w:tr w:rsidR="00D81670" w:rsidTr="00B16A5F">
        <w:trPr>
          <w:trHeight w:val="551"/>
        </w:trPr>
        <w:tc>
          <w:tcPr>
            <w:tcW w:w="566" w:type="dxa"/>
          </w:tcPr>
          <w:p w:rsidR="00D81670" w:rsidRPr="00C508A8" w:rsidRDefault="00C508A8" w:rsidP="00EC312F">
            <w:pPr>
              <w:pStyle w:val="TableParagraph"/>
              <w:spacing w:line="268" w:lineRule="exact"/>
              <w:ind w:left="34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3154" w:type="dxa"/>
          </w:tcPr>
          <w:p w:rsidR="00D81670" w:rsidRPr="00D81670" w:rsidRDefault="00D81670" w:rsidP="00D81670">
            <w:pPr>
              <w:pStyle w:val="TableParagraph"/>
              <w:spacing w:line="268" w:lineRule="exact"/>
              <w:ind w:left="34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 xml:space="preserve">ТОО "Сад-ай </w:t>
            </w:r>
            <w:r>
              <w:rPr>
                <w:sz w:val="24"/>
                <w:lang w:val="kk-KZ"/>
              </w:rPr>
              <w:t>Құ</w:t>
            </w:r>
            <w:proofErr w:type="spellStart"/>
            <w:r>
              <w:rPr>
                <w:sz w:val="24"/>
                <w:lang w:val="ru-RU"/>
              </w:rPr>
              <w:t>рылыс</w:t>
            </w:r>
            <w:proofErr w:type="spellEnd"/>
            <w:r>
              <w:rPr>
                <w:sz w:val="24"/>
                <w:lang w:val="kk-KZ"/>
              </w:rPr>
              <w:t>"</w:t>
            </w:r>
          </w:p>
        </w:tc>
        <w:tc>
          <w:tcPr>
            <w:tcW w:w="2835" w:type="dxa"/>
          </w:tcPr>
          <w:p w:rsidR="00D81670" w:rsidRDefault="00194344" w:rsidP="00E25443">
            <w:pPr>
              <w:ind w:left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Бизнес и управление</w:t>
            </w:r>
          </w:p>
        </w:tc>
        <w:tc>
          <w:tcPr>
            <w:tcW w:w="3401" w:type="dxa"/>
          </w:tcPr>
          <w:p w:rsidR="00D81670" w:rsidRPr="00D81670" w:rsidRDefault="00D81670" w:rsidP="00EC312F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Директор филиала </w:t>
            </w:r>
            <w:proofErr w:type="spellStart"/>
            <w:r w:rsidR="00194344">
              <w:rPr>
                <w:rFonts w:ascii="Times New Roman" w:hAnsi="Times New Roman" w:cs="Times New Roman"/>
                <w:sz w:val="24"/>
                <w:lang w:val="ru-RU"/>
              </w:rPr>
              <w:t>Салиев</w:t>
            </w:r>
            <w:proofErr w:type="spellEnd"/>
            <w:r w:rsidR="00194344">
              <w:rPr>
                <w:rFonts w:ascii="Times New Roman" w:hAnsi="Times New Roman" w:cs="Times New Roman"/>
                <w:sz w:val="24"/>
                <w:lang w:val="ru-RU"/>
              </w:rPr>
              <w:t xml:space="preserve"> С.А.</w:t>
            </w:r>
          </w:p>
        </w:tc>
      </w:tr>
      <w:tr w:rsidR="00C508A8" w:rsidTr="00B16A5F">
        <w:trPr>
          <w:trHeight w:val="551"/>
        </w:trPr>
        <w:tc>
          <w:tcPr>
            <w:tcW w:w="566" w:type="dxa"/>
          </w:tcPr>
          <w:p w:rsidR="00C508A8" w:rsidRPr="00A042C3" w:rsidRDefault="00C508A8" w:rsidP="001A3D87">
            <w:pPr>
              <w:pStyle w:val="TableParagraph"/>
              <w:spacing w:line="268" w:lineRule="exact"/>
              <w:ind w:left="34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6</w:t>
            </w:r>
          </w:p>
        </w:tc>
        <w:tc>
          <w:tcPr>
            <w:tcW w:w="3154" w:type="dxa"/>
          </w:tcPr>
          <w:p w:rsidR="00C508A8" w:rsidRPr="00D81670" w:rsidRDefault="00C508A8" w:rsidP="00EC312F">
            <w:pPr>
              <w:pStyle w:val="TableParagraph"/>
              <w:spacing w:line="268" w:lineRule="exact"/>
              <w:ind w:left="3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ТОО "Жаңа Құрылыс"</w:t>
            </w:r>
          </w:p>
        </w:tc>
        <w:tc>
          <w:tcPr>
            <w:tcW w:w="2835" w:type="dxa"/>
          </w:tcPr>
          <w:p w:rsidR="00C508A8" w:rsidRDefault="00C508A8" w:rsidP="00E25443">
            <w:pPr>
              <w:ind w:left="141"/>
              <w:rPr>
                <w:rFonts w:ascii="Times New Roman" w:hAnsi="Times New Roman" w:cs="Times New Roman"/>
                <w:sz w:val="24"/>
              </w:rPr>
            </w:pPr>
            <w:r w:rsidRPr="00BB0D1F">
              <w:rPr>
                <w:rFonts w:ascii="Times New Roman" w:hAnsi="Times New Roman" w:cs="Times New Roman"/>
                <w:sz w:val="24"/>
                <w:lang w:val="ru-RU"/>
              </w:rPr>
              <w:t>Бизнес и управление</w:t>
            </w:r>
          </w:p>
        </w:tc>
        <w:tc>
          <w:tcPr>
            <w:tcW w:w="3401" w:type="dxa"/>
          </w:tcPr>
          <w:p w:rsidR="00C508A8" w:rsidRPr="00194344" w:rsidRDefault="00C508A8" w:rsidP="00EC312F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Бокушева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С.</w:t>
            </w:r>
          </w:p>
        </w:tc>
      </w:tr>
      <w:tr w:rsidR="00C508A8" w:rsidTr="00B16A5F">
        <w:trPr>
          <w:trHeight w:val="551"/>
        </w:trPr>
        <w:tc>
          <w:tcPr>
            <w:tcW w:w="566" w:type="dxa"/>
          </w:tcPr>
          <w:p w:rsidR="00C508A8" w:rsidRPr="00A32D6A" w:rsidRDefault="00C508A8" w:rsidP="001A3D87">
            <w:pPr>
              <w:pStyle w:val="TableParagraph"/>
              <w:spacing w:line="268" w:lineRule="exact"/>
              <w:ind w:left="34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7</w:t>
            </w:r>
          </w:p>
        </w:tc>
        <w:tc>
          <w:tcPr>
            <w:tcW w:w="3154" w:type="dxa"/>
          </w:tcPr>
          <w:p w:rsidR="00C508A8" w:rsidRPr="00A32D6A" w:rsidRDefault="00C508A8" w:rsidP="00EC312F">
            <w:pPr>
              <w:pStyle w:val="TableParagraph"/>
              <w:spacing w:line="268" w:lineRule="exact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ТОО "Бал Текстиль"</w:t>
            </w:r>
          </w:p>
        </w:tc>
        <w:tc>
          <w:tcPr>
            <w:tcW w:w="2835" w:type="dxa"/>
          </w:tcPr>
          <w:p w:rsidR="00C508A8" w:rsidRDefault="00C508A8" w:rsidP="00E25443">
            <w:pPr>
              <w:ind w:left="141"/>
            </w:pPr>
            <w:r w:rsidRPr="00BB0D1F">
              <w:rPr>
                <w:rFonts w:ascii="Times New Roman" w:hAnsi="Times New Roman" w:cs="Times New Roman"/>
                <w:sz w:val="24"/>
                <w:lang w:val="ru-RU"/>
              </w:rPr>
              <w:t>Бизнес и управление</w:t>
            </w:r>
          </w:p>
        </w:tc>
        <w:tc>
          <w:tcPr>
            <w:tcW w:w="3401" w:type="dxa"/>
          </w:tcPr>
          <w:p w:rsidR="00C508A8" w:rsidRPr="00A32D6A" w:rsidRDefault="00C508A8" w:rsidP="00EC312F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Исполнительный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Дурру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О.</w:t>
            </w:r>
          </w:p>
        </w:tc>
      </w:tr>
      <w:tr w:rsidR="00C508A8" w:rsidTr="00B16A5F">
        <w:trPr>
          <w:trHeight w:val="551"/>
        </w:trPr>
        <w:tc>
          <w:tcPr>
            <w:tcW w:w="566" w:type="dxa"/>
          </w:tcPr>
          <w:p w:rsidR="00C508A8" w:rsidRPr="00E45FFC" w:rsidRDefault="00C508A8" w:rsidP="001A3D87">
            <w:pPr>
              <w:pStyle w:val="TableParagraph"/>
              <w:spacing w:line="268" w:lineRule="exact"/>
              <w:ind w:left="34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  <w:tc>
          <w:tcPr>
            <w:tcW w:w="3154" w:type="dxa"/>
          </w:tcPr>
          <w:p w:rsidR="00C508A8" w:rsidRPr="00A32D6A" w:rsidRDefault="00C508A8" w:rsidP="00EC312F">
            <w:pPr>
              <w:pStyle w:val="TableParagraph"/>
              <w:spacing w:line="268" w:lineRule="exact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ТОО "</w:t>
            </w:r>
            <w:proofErr w:type="spellStart"/>
            <w:r>
              <w:rPr>
                <w:sz w:val="24"/>
                <w:lang w:val="ru-RU"/>
              </w:rPr>
              <w:t>Бахыт</w:t>
            </w:r>
            <w:proofErr w:type="spellEnd"/>
            <w:r>
              <w:rPr>
                <w:sz w:val="24"/>
                <w:lang w:val="ru-RU"/>
              </w:rPr>
              <w:t>"</w:t>
            </w:r>
          </w:p>
        </w:tc>
        <w:tc>
          <w:tcPr>
            <w:tcW w:w="2835" w:type="dxa"/>
          </w:tcPr>
          <w:p w:rsidR="00C508A8" w:rsidRDefault="00C508A8" w:rsidP="00E25443">
            <w:pPr>
              <w:ind w:left="141"/>
            </w:pPr>
            <w:r w:rsidRPr="00BB0D1F">
              <w:rPr>
                <w:rFonts w:ascii="Times New Roman" w:hAnsi="Times New Roman" w:cs="Times New Roman"/>
                <w:sz w:val="24"/>
                <w:lang w:val="ru-RU"/>
              </w:rPr>
              <w:t>Бизнес и управление</w:t>
            </w:r>
          </w:p>
        </w:tc>
        <w:tc>
          <w:tcPr>
            <w:tcW w:w="3401" w:type="dxa"/>
          </w:tcPr>
          <w:p w:rsidR="00C508A8" w:rsidRPr="00A32D6A" w:rsidRDefault="00C508A8" w:rsidP="00EC312F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Байгушев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Е.Н.</w:t>
            </w:r>
          </w:p>
        </w:tc>
      </w:tr>
      <w:tr w:rsidR="00C508A8" w:rsidTr="00B16A5F">
        <w:trPr>
          <w:trHeight w:val="551"/>
        </w:trPr>
        <w:tc>
          <w:tcPr>
            <w:tcW w:w="566" w:type="dxa"/>
          </w:tcPr>
          <w:p w:rsidR="00C508A8" w:rsidRPr="00ED2658" w:rsidRDefault="00C508A8" w:rsidP="001A3D87">
            <w:pPr>
              <w:pStyle w:val="TableParagraph"/>
              <w:spacing w:line="268" w:lineRule="exact"/>
              <w:ind w:left="34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9</w:t>
            </w:r>
          </w:p>
        </w:tc>
        <w:tc>
          <w:tcPr>
            <w:tcW w:w="3154" w:type="dxa"/>
          </w:tcPr>
          <w:p w:rsidR="00C508A8" w:rsidRPr="00A32D6A" w:rsidRDefault="00C508A8" w:rsidP="00EC312F">
            <w:pPr>
              <w:pStyle w:val="TableParagraph"/>
              <w:spacing w:line="268" w:lineRule="exact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ТОО "</w:t>
            </w:r>
            <w:r>
              <w:rPr>
                <w:sz w:val="24"/>
              </w:rPr>
              <w:t>ERNUR press</w:t>
            </w:r>
            <w:r>
              <w:rPr>
                <w:sz w:val="24"/>
                <w:lang w:val="ru-RU"/>
              </w:rPr>
              <w:t>"</w:t>
            </w:r>
          </w:p>
        </w:tc>
        <w:tc>
          <w:tcPr>
            <w:tcW w:w="2835" w:type="dxa"/>
          </w:tcPr>
          <w:p w:rsidR="00C508A8" w:rsidRDefault="00C508A8" w:rsidP="00E25443">
            <w:pPr>
              <w:ind w:left="141"/>
            </w:pPr>
            <w:r w:rsidRPr="00BB0D1F">
              <w:rPr>
                <w:rFonts w:ascii="Times New Roman" w:hAnsi="Times New Roman" w:cs="Times New Roman"/>
                <w:sz w:val="24"/>
                <w:lang w:val="ru-RU"/>
              </w:rPr>
              <w:t>Бизнес и управление</w:t>
            </w:r>
          </w:p>
        </w:tc>
        <w:tc>
          <w:tcPr>
            <w:tcW w:w="3401" w:type="dxa"/>
          </w:tcPr>
          <w:p w:rsidR="00C508A8" w:rsidRPr="00A32D6A" w:rsidRDefault="00C508A8" w:rsidP="00EC312F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Директор Бектурганов Е.А.</w:t>
            </w:r>
          </w:p>
        </w:tc>
      </w:tr>
      <w:tr w:rsidR="00C508A8" w:rsidTr="00B16A5F">
        <w:trPr>
          <w:trHeight w:val="551"/>
        </w:trPr>
        <w:tc>
          <w:tcPr>
            <w:tcW w:w="566" w:type="dxa"/>
          </w:tcPr>
          <w:p w:rsidR="00C508A8" w:rsidRPr="00ED2658" w:rsidRDefault="00C508A8" w:rsidP="001A3D87">
            <w:pPr>
              <w:pStyle w:val="TableParagraph"/>
              <w:spacing w:line="268" w:lineRule="exact"/>
              <w:ind w:left="34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  <w:tc>
          <w:tcPr>
            <w:tcW w:w="3154" w:type="dxa"/>
          </w:tcPr>
          <w:p w:rsidR="00C508A8" w:rsidRPr="00E45FFC" w:rsidRDefault="00C508A8" w:rsidP="00EC312F">
            <w:pPr>
              <w:pStyle w:val="TableParagraph"/>
              <w:spacing w:line="268" w:lineRule="exact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Общая средняя школа № 56 </w:t>
            </w:r>
            <w:proofErr w:type="spellStart"/>
            <w:r>
              <w:rPr>
                <w:sz w:val="24"/>
                <w:lang w:val="ru-RU"/>
              </w:rPr>
              <w:t>им.С.Кубеева</w:t>
            </w:r>
            <w:proofErr w:type="spellEnd"/>
          </w:p>
        </w:tc>
        <w:tc>
          <w:tcPr>
            <w:tcW w:w="2835" w:type="dxa"/>
          </w:tcPr>
          <w:p w:rsidR="00C508A8" w:rsidRPr="00E45FFC" w:rsidRDefault="00C508A8" w:rsidP="00E25443">
            <w:pPr>
              <w:ind w:left="141"/>
              <w:rPr>
                <w:rFonts w:ascii="Times New Roman" w:hAnsi="Times New Roman" w:cs="Times New Roman"/>
              </w:rPr>
            </w:pPr>
            <w:r w:rsidRPr="00E45FFC">
              <w:rPr>
                <w:rFonts w:ascii="Times New Roman" w:hAnsi="Times New Roman" w:cs="Times New Roman"/>
                <w:sz w:val="24"/>
                <w:lang w:val="ru-RU"/>
              </w:rPr>
              <w:t>Образовательная, педагогическая</w:t>
            </w:r>
          </w:p>
        </w:tc>
        <w:tc>
          <w:tcPr>
            <w:tcW w:w="3401" w:type="dxa"/>
          </w:tcPr>
          <w:p w:rsidR="00C508A8" w:rsidRPr="00912467" w:rsidRDefault="00C508A8" w:rsidP="00EC312F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Бекзатова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Э.К.</w:t>
            </w:r>
          </w:p>
        </w:tc>
      </w:tr>
      <w:tr w:rsidR="00C508A8" w:rsidTr="00B16A5F">
        <w:trPr>
          <w:trHeight w:val="551"/>
        </w:trPr>
        <w:tc>
          <w:tcPr>
            <w:tcW w:w="566" w:type="dxa"/>
          </w:tcPr>
          <w:p w:rsidR="00C508A8" w:rsidRPr="00ED2658" w:rsidRDefault="00C508A8" w:rsidP="001A3D87">
            <w:pPr>
              <w:pStyle w:val="TableParagraph"/>
              <w:spacing w:line="268" w:lineRule="exact"/>
              <w:ind w:left="34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11</w:t>
            </w:r>
          </w:p>
        </w:tc>
        <w:tc>
          <w:tcPr>
            <w:tcW w:w="3154" w:type="dxa"/>
          </w:tcPr>
          <w:p w:rsidR="00C508A8" w:rsidRPr="00194344" w:rsidRDefault="00C508A8" w:rsidP="00194344">
            <w:pPr>
              <w:pStyle w:val="TableParagraph"/>
              <w:spacing w:line="268" w:lineRule="exact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Общая средняя школа № 17 </w:t>
            </w:r>
            <w:proofErr w:type="spellStart"/>
            <w:r>
              <w:rPr>
                <w:sz w:val="24"/>
                <w:lang w:val="ru-RU"/>
              </w:rPr>
              <w:t>им.Лермонтова</w:t>
            </w:r>
            <w:proofErr w:type="spellEnd"/>
          </w:p>
        </w:tc>
        <w:tc>
          <w:tcPr>
            <w:tcW w:w="2835" w:type="dxa"/>
          </w:tcPr>
          <w:p w:rsidR="00C508A8" w:rsidRPr="00194344" w:rsidRDefault="00C508A8" w:rsidP="00E25443">
            <w:pPr>
              <w:ind w:left="141"/>
              <w:rPr>
                <w:rFonts w:ascii="Times New Roman" w:hAnsi="Times New Roman" w:cs="Times New Roman"/>
                <w:sz w:val="24"/>
                <w:lang w:val="ru-RU"/>
              </w:rPr>
            </w:pPr>
            <w:r w:rsidRPr="00E45FFC">
              <w:rPr>
                <w:rFonts w:ascii="Times New Roman" w:hAnsi="Times New Roman" w:cs="Times New Roman"/>
                <w:sz w:val="24"/>
                <w:lang w:val="ru-RU"/>
              </w:rPr>
              <w:t>Образовательная, педагогическая</w:t>
            </w:r>
          </w:p>
        </w:tc>
        <w:tc>
          <w:tcPr>
            <w:tcW w:w="3401" w:type="dxa"/>
          </w:tcPr>
          <w:p w:rsidR="00C508A8" w:rsidRPr="00194344" w:rsidRDefault="00C508A8" w:rsidP="00EC312F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Кенжебаев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Ж.</w:t>
            </w:r>
          </w:p>
        </w:tc>
      </w:tr>
      <w:tr w:rsidR="008164F7" w:rsidTr="00B16A5F">
        <w:trPr>
          <w:trHeight w:val="551"/>
        </w:trPr>
        <w:tc>
          <w:tcPr>
            <w:tcW w:w="566" w:type="dxa"/>
          </w:tcPr>
          <w:p w:rsidR="008164F7" w:rsidRPr="00ED2658" w:rsidRDefault="008164F7" w:rsidP="001234A7">
            <w:pPr>
              <w:pStyle w:val="TableParagraph"/>
              <w:spacing w:line="268" w:lineRule="exact"/>
              <w:ind w:left="34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12</w:t>
            </w:r>
          </w:p>
        </w:tc>
        <w:tc>
          <w:tcPr>
            <w:tcW w:w="3154" w:type="dxa"/>
          </w:tcPr>
          <w:p w:rsidR="008164F7" w:rsidRPr="00194344" w:rsidRDefault="008164F7" w:rsidP="001234A7">
            <w:pPr>
              <w:pStyle w:val="TableParagraph"/>
              <w:spacing w:line="268" w:lineRule="exact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Общая средняя школа № 17 </w:t>
            </w:r>
            <w:proofErr w:type="spellStart"/>
            <w:r>
              <w:rPr>
                <w:sz w:val="24"/>
                <w:lang w:val="ru-RU"/>
              </w:rPr>
              <w:t>им.Лермонтова</w:t>
            </w:r>
            <w:proofErr w:type="spellEnd"/>
          </w:p>
        </w:tc>
        <w:tc>
          <w:tcPr>
            <w:tcW w:w="2835" w:type="dxa"/>
          </w:tcPr>
          <w:p w:rsidR="008164F7" w:rsidRPr="00194344" w:rsidRDefault="008164F7" w:rsidP="001234A7">
            <w:pPr>
              <w:ind w:left="141"/>
              <w:rPr>
                <w:rFonts w:ascii="Times New Roman" w:hAnsi="Times New Roman" w:cs="Times New Roman"/>
                <w:sz w:val="24"/>
                <w:lang w:val="ru-RU"/>
              </w:rPr>
            </w:pPr>
            <w:r w:rsidRPr="00E45FFC">
              <w:rPr>
                <w:rFonts w:ascii="Times New Roman" w:hAnsi="Times New Roman" w:cs="Times New Roman"/>
                <w:sz w:val="24"/>
                <w:lang w:val="ru-RU"/>
              </w:rPr>
              <w:t>Образовательная, педагогическая</w:t>
            </w:r>
          </w:p>
        </w:tc>
        <w:tc>
          <w:tcPr>
            <w:tcW w:w="3401" w:type="dxa"/>
          </w:tcPr>
          <w:p w:rsidR="008164F7" w:rsidRPr="00194344" w:rsidRDefault="008164F7" w:rsidP="001234A7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С.А.</w:t>
            </w:r>
          </w:p>
        </w:tc>
      </w:tr>
      <w:tr w:rsidR="008164F7" w:rsidTr="00B16A5F">
        <w:trPr>
          <w:trHeight w:val="551"/>
        </w:trPr>
        <w:tc>
          <w:tcPr>
            <w:tcW w:w="566" w:type="dxa"/>
          </w:tcPr>
          <w:p w:rsidR="008164F7" w:rsidRPr="00ED2658" w:rsidRDefault="008164F7" w:rsidP="001234A7">
            <w:pPr>
              <w:pStyle w:val="TableParagraph"/>
              <w:spacing w:line="268" w:lineRule="exact"/>
              <w:ind w:left="34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13</w:t>
            </w:r>
          </w:p>
        </w:tc>
        <w:tc>
          <w:tcPr>
            <w:tcW w:w="3154" w:type="dxa"/>
          </w:tcPr>
          <w:p w:rsidR="008164F7" w:rsidRPr="00C24BC9" w:rsidRDefault="008164F7" w:rsidP="00194344">
            <w:pPr>
              <w:pStyle w:val="TableParagraph"/>
              <w:spacing w:line="268" w:lineRule="exact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Общая средняя школа № 18 </w:t>
            </w:r>
            <w:proofErr w:type="spellStart"/>
            <w:r>
              <w:rPr>
                <w:sz w:val="24"/>
                <w:lang w:val="ru-RU"/>
              </w:rPr>
              <w:t>им.Ш.Уалиханова</w:t>
            </w:r>
            <w:proofErr w:type="spellEnd"/>
          </w:p>
        </w:tc>
        <w:tc>
          <w:tcPr>
            <w:tcW w:w="2835" w:type="dxa"/>
          </w:tcPr>
          <w:p w:rsidR="008164F7" w:rsidRPr="00C24BC9" w:rsidRDefault="008164F7" w:rsidP="00E25443">
            <w:pPr>
              <w:ind w:left="141"/>
              <w:rPr>
                <w:rFonts w:ascii="Times New Roman" w:hAnsi="Times New Roman" w:cs="Times New Roman"/>
                <w:sz w:val="24"/>
                <w:lang w:val="ru-RU"/>
              </w:rPr>
            </w:pPr>
            <w:r w:rsidRPr="00E45FFC">
              <w:rPr>
                <w:rFonts w:ascii="Times New Roman" w:hAnsi="Times New Roman" w:cs="Times New Roman"/>
                <w:sz w:val="24"/>
                <w:lang w:val="ru-RU"/>
              </w:rPr>
              <w:t>Образовательная, педагогическая</w:t>
            </w:r>
          </w:p>
        </w:tc>
        <w:tc>
          <w:tcPr>
            <w:tcW w:w="3401" w:type="dxa"/>
          </w:tcPr>
          <w:p w:rsidR="008164F7" w:rsidRPr="00C24BC9" w:rsidRDefault="008164F7" w:rsidP="00EC312F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Завуч по учебной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Тайтелиева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С.Ж.</w:t>
            </w:r>
          </w:p>
        </w:tc>
      </w:tr>
      <w:tr w:rsidR="008164F7" w:rsidTr="00B16A5F">
        <w:trPr>
          <w:trHeight w:val="551"/>
        </w:trPr>
        <w:tc>
          <w:tcPr>
            <w:tcW w:w="566" w:type="dxa"/>
          </w:tcPr>
          <w:p w:rsidR="008164F7" w:rsidRPr="00A042C3" w:rsidRDefault="008164F7" w:rsidP="001234A7">
            <w:pPr>
              <w:pStyle w:val="TableParagraph"/>
              <w:spacing w:line="268" w:lineRule="exact"/>
              <w:ind w:left="34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14</w:t>
            </w:r>
          </w:p>
        </w:tc>
        <w:tc>
          <w:tcPr>
            <w:tcW w:w="3154" w:type="dxa"/>
          </w:tcPr>
          <w:p w:rsidR="008164F7" w:rsidRPr="00C508A8" w:rsidRDefault="008164F7" w:rsidP="00194344">
            <w:pPr>
              <w:pStyle w:val="TableParagraph"/>
              <w:spacing w:line="268" w:lineRule="exact"/>
              <w:ind w:left="3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Шардаринский</w:t>
            </w:r>
            <w:proofErr w:type="spellEnd"/>
            <w:r>
              <w:rPr>
                <w:sz w:val="24"/>
                <w:lang w:val="ru-RU"/>
              </w:rPr>
              <w:t xml:space="preserve"> районный спортивный клуб по единоборствам и силовым видам спорта</w:t>
            </w:r>
          </w:p>
        </w:tc>
        <w:tc>
          <w:tcPr>
            <w:tcW w:w="2835" w:type="dxa"/>
          </w:tcPr>
          <w:p w:rsidR="008164F7" w:rsidRPr="00C508A8" w:rsidRDefault="008164F7" w:rsidP="00E25443">
            <w:pPr>
              <w:ind w:left="141"/>
              <w:rPr>
                <w:rFonts w:ascii="Times New Roman" w:hAnsi="Times New Roman" w:cs="Times New Roman"/>
                <w:sz w:val="24"/>
                <w:lang w:val="ru-RU"/>
              </w:rPr>
            </w:pPr>
            <w:r w:rsidRPr="00E45FFC">
              <w:rPr>
                <w:rFonts w:ascii="Times New Roman" w:hAnsi="Times New Roman" w:cs="Times New Roman"/>
                <w:sz w:val="24"/>
                <w:lang w:val="ru-RU"/>
              </w:rPr>
              <w:t>Образовательная, педагогическая</w:t>
            </w:r>
          </w:p>
        </w:tc>
        <w:tc>
          <w:tcPr>
            <w:tcW w:w="3401" w:type="dxa"/>
          </w:tcPr>
          <w:p w:rsidR="008164F7" w:rsidRPr="00C508A8" w:rsidRDefault="008164F7" w:rsidP="00EC312F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Директор Турманов Б.А.</w:t>
            </w:r>
          </w:p>
        </w:tc>
      </w:tr>
      <w:tr w:rsidR="008164F7" w:rsidTr="00B16A5F">
        <w:trPr>
          <w:trHeight w:val="551"/>
        </w:trPr>
        <w:tc>
          <w:tcPr>
            <w:tcW w:w="566" w:type="dxa"/>
          </w:tcPr>
          <w:p w:rsidR="008164F7" w:rsidRPr="00EC312F" w:rsidRDefault="008164F7" w:rsidP="001234A7">
            <w:pPr>
              <w:pStyle w:val="TableParagraph"/>
              <w:spacing w:line="268" w:lineRule="exact"/>
              <w:ind w:left="34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15</w:t>
            </w:r>
          </w:p>
        </w:tc>
        <w:tc>
          <w:tcPr>
            <w:tcW w:w="3154" w:type="dxa"/>
          </w:tcPr>
          <w:p w:rsidR="008164F7" w:rsidRPr="00ED2658" w:rsidRDefault="008164F7" w:rsidP="00EC312F">
            <w:pPr>
              <w:pStyle w:val="TableParagraph"/>
              <w:spacing w:line="268" w:lineRule="exact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Филиал по </w:t>
            </w:r>
            <w:proofErr w:type="spellStart"/>
            <w:r>
              <w:rPr>
                <w:sz w:val="24"/>
                <w:lang w:val="ru-RU"/>
              </w:rPr>
              <w:t>г.Шымкент</w:t>
            </w:r>
            <w:proofErr w:type="spellEnd"/>
            <w:r>
              <w:rPr>
                <w:sz w:val="24"/>
                <w:lang w:val="ru-RU"/>
              </w:rPr>
              <w:t xml:space="preserve"> ГК Правительство для граждан</w:t>
            </w:r>
          </w:p>
        </w:tc>
        <w:tc>
          <w:tcPr>
            <w:tcW w:w="2835" w:type="dxa"/>
          </w:tcPr>
          <w:p w:rsidR="008164F7" w:rsidRPr="00ED2658" w:rsidRDefault="008164F7" w:rsidP="00E25443">
            <w:pPr>
              <w:ind w:left="14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Право</w:t>
            </w:r>
          </w:p>
        </w:tc>
        <w:tc>
          <w:tcPr>
            <w:tcW w:w="3401" w:type="dxa"/>
          </w:tcPr>
          <w:p w:rsidR="008164F7" w:rsidRPr="00ED2658" w:rsidRDefault="008164F7" w:rsidP="00EC312F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Зам.руководителя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ЦОН Аль-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Фарабийского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Шекербекова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Л.К.</w:t>
            </w:r>
          </w:p>
        </w:tc>
      </w:tr>
      <w:tr w:rsidR="008164F7" w:rsidTr="00B16A5F">
        <w:trPr>
          <w:trHeight w:val="551"/>
        </w:trPr>
        <w:tc>
          <w:tcPr>
            <w:tcW w:w="566" w:type="dxa"/>
          </w:tcPr>
          <w:p w:rsidR="008164F7" w:rsidRPr="00EC312F" w:rsidRDefault="008164F7" w:rsidP="001234A7">
            <w:pPr>
              <w:pStyle w:val="TableParagraph"/>
              <w:spacing w:line="268" w:lineRule="exact"/>
              <w:ind w:left="34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16</w:t>
            </w:r>
          </w:p>
        </w:tc>
        <w:tc>
          <w:tcPr>
            <w:tcW w:w="3154" w:type="dxa"/>
          </w:tcPr>
          <w:p w:rsidR="008164F7" w:rsidRPr="00ED2658" w:rsidRDefault="008164F7" w:rsidP="00EC312F">
            <w:pPr>
              <w:pStyle w:val="TableParagraph"/>
              <w:spacing w:line="268" w:lineRule="exact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Адвокат</w:t>
            </w:r>
          </w:p>
        </w:tc>
        <w:tc>
          <w:tcPr>
            <w:tcW w:w="2835" w:type="dxa"/>
          </w:tcPr>
          <w:p w:rsidR="008164F7" w:rsidRPr="00ED2658" w:rsidRDefault="008164F7" w:rsidP="00E25443">
            <w:pPr>
              <w:ind w:left="14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Право</w:t>
            </w:r>
          </w:p>
        </w:tc>
        <w:tc>
          <w:tcPr>
            <w:tcW w:w="3401" w:type="dxa"/>
          </w:tcPr>
          <w:p w:rsidR="008164F7" w:rsidRPr="00ED2658" w:rsidRDefault="008164F7" w:rsidP="00EC312F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Адвокат Арутюнян Э.А.</w:t>
            </w:r>
          </w:p>
        </w:tc>
      </w:tr>
      <w:tr w:rsidR="008164F7" w:rsidTr="00B16A5F">
        <w:trPr>
          <w:trHeight w:val="551"/>
        </w:trPr>
        <w:tc>
          <w:tcPr>
            <w:tcW w:w="566" w:type="dxa"/>
          </w:tcPr>
          <w:p w:rsidR="008164F7" w:rsidRPr="00EC312F" w:rsidRDefault="008164F7" w:rsidP="001234A7">
            <w:pPr>
              <w:pStyle w:val="TableParagraph"/>
              <w:spacing w:line="268" w:lineRule="exact"/>
              <w:ind w:left="34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17</w:t>
            </w:r>
          </w:p>
        </w:tc>
        <w:tc>
          <w:tcPr>
            <w:tcW w:w="3154" w:type="dxa"/>
          </w:tcPr>
          <w:p w:rsidR="008164F7" w:rsidRDefault="008164F7" w:rsidP="00EC312F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АО "СК </w:t>
            </w:r>
            <w:proofErr w:type="spellStart"/>
            <w:r>
              <w:rPr>
                <w:sz w:val="24"/>
                <w:lang w:val="ru-RU"/>
              </w:rPr>
              <w:t>Сентрас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Иншуранс</w:t>
            </w:r>
            <w:proofErr w:type="spellEnd"/>
            <w:r>
              <w:rPr>
                <w:sz w:val="24"/>
                <w:lang w:val="ru-RU"/>
              </w:rPr>
              <w:t>"</w:t>
            </w:r>
          </w:p>
        </w:tc>
        <w:tc>
          <w:tcPr>
            <w:tcW w:w="2835" w:type="dxa"/>
          </w:tcPr>
          <w:p w:rsidR="008164F7" w:rsidRPr="00D81670" w:rsidRDefault="008164F7" w:rsidP="00E25443">
            <w:pPr>
              <w:ind w:left="14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Право</w:t>
            </w:r>
          </w:p>
        </w:tc>
        <w:tc>
          <w:tcPr>
            <w:tcW w:w="3401" w:type="dxa"/>
          </w:tcPr>
          <w:p w:rsidR="008164F7" w:rsidRPr="00D81670" w:rsidRDefault="008164F7" w:rsidP="00EC312F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Директор филиала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Арысов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Б.М.</w:t>
            </w:r>
          </w:p>
        </w:tc>
      </w:tr>
      <w:tr w:rsidR="008164F7" w:rsidTr="00B16A5F">
        <w:trPr>
          <w:trHeight w:val="551"/>
        </w:trPr>
        <w:tc>
          <w:tcPr>
            <w:tcW w:w="566" w:type="dxa"/>
          </w:tcPr>
          <w:p w:rsidR="008164F7" w:rsidRPr="00EC312F" w:rsidRDefault="008164F7" w:rsidP="001234A7">
            <w:pPr>
              <w:pStyle w:val="TableParagraph"/>
              <w:spacing w:line="268" w:lineRule="exact"/>
              <w:ind w:left="34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18</w:t>
            </w:r>
          </w:p>
        </w:tc>
        <w:tc>
          <w:tcPr>
            <w:tcW w:w="3154" w:type="dxa"/>
          </w:tcPr>
          <w:p w:rsidR="008164F7" w:rsidRPr="00ED2658" w:rsidRDefault="008164F7" w:rsidP="00EC312F">
            <w:pPr>
              <w:pStyle w:val="TableParagraph"/>
              <w:spacing w:line="268" w:lineRule="exact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Общая средняя школа № 28</w:t>
            </w:r>
          </w:p>
        </w:tc>
        <w:tc>
          <w:tcPr>
            <w:tcW w:w="2835" w:type="dxa"/>
          </w:tcPr>
          <w:p w:rsidR="008164F7" w:rsidRPr="00EC312F" w:rsidRDefault="008164F7" w:rsidP="00E25443">
            <w:pPr>
              <w:ind w:left="141"/>
              <w:rPr>
                <w:rFonts w:ascii="Times New Roman" w:hAnsi="Times New Roman" w:cs="Times New Roman"/>
              </w:rPr>
            </w:pPr>
            <w:r w:rsidRPr="00EC312F">
              <w:rPr>
                <w:rFonts w:ascii="Times New Roman" w:hAnsi="Times New Roman" w:cs="Times New Roman"/>
                <w:sz w:val="24"/>
                <w:lang w:val="ru-RU"/>
              </w:rPr>
              <w:t>Образовательная, педагогическая</w:t>
            </w:r>
          </w:p>
        </w:tc>
        <w:tc>
          <w:tcPr>
            <w:tcW w:w="3401" w:type="dxa"/>
          </w:tcPr>
          <w:p w:rsidR="008164F7" w:rsidRPr="00ED2658" w:rsidRDefault="008164F7" w:rsidP="00EC312F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Курманбекова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К.Ж.</w:t>
            </w:r>
          </w:p>
        </w:tc>
      </w:tr>
      <w:tr w:rsidR="008164F7" w:rsidTr="00B16A5F">
        <w:trPr>
          <w:trHeight w:val="551"/>
        </w:trPr>
        <w:tc>
          <w:tcPr>
            <w:tcW w:w="566" w:type="dxa"/>
          </w:tcPr>
          <w:p w:rsidR="008164F7" w:rsidRPr="00A042C3" w:rsidRDefault="008164F7" w:rsidP="001234A7">
            <w:pPr>
              <w:pStyle w:val="TableParagraph"/>
              <w:spacing w:line="268" w:lineRule="exact"/>
              <w:ind w:left="34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19</w:t>
            </w:r>
          </w:p>
        </w:tc>
        <w:tc>
          <w:tcPr>
            <w:tcW w:w="3154" w:type="dxa"/>
          </w:tcPr>
          <w:p w:rsidR="008164F7" w:rsidRPr="00ED2658" w:rsidRDefault="008164F7" w:rsidP="00EC312F">
            <w:pPr>
              <w:pStyle w:val="TableParagraph"/>
              <w:spacing w:line="268" w:lineRule="exact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Школа-гимназия № 26 </w:t>
            </w:r>
            <w:proofErr w:type="spellStart"/>
            <w:r>
              <w:rPr>
                <w:sz w:val="24"/>
                <w:lang w:val="ru-RU"/>
              </w:rPr>
              <w:t>им.Жамбыла</w:t>
            </w:r>
            <w:proofErr w:type="spellEnd"/>
          </w:p>
        </w:tc>
        <w:tc>
          <w:tcPr>
            <w:tcW w:w="2835" w:type="dxa"/>
          </w:tcPr>
          <w:p w:rsidR="008164F7" w:rsidRPr="00EC312F" w:rsidRDefault="008164F7" w:rsidP="00E25443">
            <w:pPr>
              <w:ind w:left="141"/>
              <w:rPr>
                <w:rFonts w:ascii="Times New Roman" w:hAnsi="Times New Roman" w:cs="Times New Roman"/>
              </w:rPr>
            </w:pPr>
            <w:r w:rsidRPr="00EC312F">
              <w:rPr>
                <w:rFonts w:ascii="Times New Roman" w:hAnsi="Times New Roman" w:cs="Times New Roman"/>
                <w:sz w:val="24"/>
                <w:lang w:val="ru-RU"/>
              </w:rPr>
              <w:t>Образовательная, педагогическая</w:t>
            </w:r>
          </w:p>
        </w:tc>
        <w:tc>
          <w:tcPr>
            <w:tcW w:w="3401" w:type="dxa"/>
          </w:tcPr>
          <w:p w:rsidR="008164F7" w:rsidRPr="00ED2658" w:rsidRDefault="008164F7" w:rsidP="00EC312F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Кайкелова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Г.Ж.</w:t>
            </w:r>
          </w:p>
        </w:tc>
      </w:tr>
      <w:tr w:rsidR="008164F7" w:rsidTr="00B16A5F">
        <w:trPr>
          <w:trHeight w:val="551"/>
        </w:trPr>
        <w:tc>
          <w:tcPr>
            <w:tcW w:w="566" w:type="dxa"/>
          </w:tcPr>
          <w:p w:rsidR="008164F7" w:rsidRPr="00EC312F" w:rsidRDefault="008164F7" w:rsidP="001234A7">
            <w:pPr>
              <w:pStyle w:val="TableParagraph"/>
              <w:spacing w:line="268" w:lineRule="exact"/>
              <w:ind w:left="34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20</w:t>
            </w:r>
          </w:p>
        </w:tc>
        <w:tc>
          <w:tcPr>
            <w:tcW w:w="3154" w:type="dxa"/>
          </w:tcPr>
          <w:p w:rsidR="008164F7" w:rsidRPr="00EC312F" w:rsidRDefault="008164F7" w:rsidP="00EC312F">
            <w:pPr>
              <w:pStyle w:val="TableParagraph"/>
              <w:spacing w:line="268" w:lineRule="exact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Высший педагогический колледж </w:t>
            </w:r>
            <w:proofErr w:type="spellStart"/>
            <w:r>
              <w:rPr>
                <w:sz w:val="24"/>
                <w:lang w:val="ru-RU"/>
              </w:rPr>
              <w:t>Shymkent</w:t>
            </w:r>
            <w:proofErr w:type="spellEnd"/>
          </w:p>
        </w:tc>
        <w:tc>
          <w:tcPr>
            <w:tcW w:w="2835" w:type="dxa"/>
          </w:tcPr>
          <w:p w:rsidR="008164F7" w:rsidRDefault="008164F7" w:rsidP="00E25443">
            <w:pPr>
              <w:ind w:left="141"/>
            </w:pPr>
            <w:r w:rsidRPr="005E6F8C">
              <w:rPr>
                <w:rFonts w:ascii="Times New Roman" w:hAnsi="Times New Roman" w:cs="Times New Roman"/>
                <w:sz w:val="24"/>
                <w:lang w:val="ru-RU"/>
              </w:rPr>
              <w:t>Образовательная, педагогическая</w:t>
            </w:r>
          </w:p>
        </w:tc>
        <w:tc>
          <w:tcPr>
            <w:tcW w:w="3401" w:type="dxa"/>
          </w:tcPr>
          <w:p w:rsidR="008164F7" w:rsidRPr="00ED2658" w:rsidRDefault="008164F7" w:rsidP="00EC312F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Директор Ибрагимова Г.Ж.</w:t>
            </w:r>
          </w:p>
        </w:tc>
      </w:tr>
      <w:tr w:rsidR="008164F7" w:rsidTr="00B16A5F">
        <w:trPr>
          <w:trHeight w:val="551"/>
        </w:trPr>
        <w:tc>
          <w:tcPr>
            <w:tcW w:w="566" w:type="dxa"/>
          </w:tcPr>
          <w:p w:rsidR="008164F7" w:rsidRPr="00EC312F" w:rsidRDefault="008164F7" w:rsidP="001234A7">
            <w:pPr>
              <w:pStyle w:val="TableParagraph"/>
              <w:spacing w:line="268" w:lineRule="exact"/>
              <w:ind w:left="34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21</w:t>
            </w:r>
          </w:p>
        </w:tc>
        <w:tc>
          <w:tcPr>
            <w:tcW w:w="3154" w:type="dxa"/>
          </w:tcPr>
          <w:p w:rsidR="008164F7" w:rsidRPr="00EC312F" w:rsidRDefault="008164F7" w:rsidP="00EC312F">
            <w:pPr>
              <w:pStyle w:val="TableParagraph"/>
              <w:spacing w:line="268" w:lineRule="exact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Общая средняя школа № 39 </w:t>
            </w:r>
            <w:proofErr w:type="spellStart"/>
            <w:r>
              <w:rPr>
                <w:sz w:val="24"/>
                <w:lang w:val="ru-RU"/>
              </w:rPr>
              <w:t>им.М.Жумабаева</w:t>
            </w:r>
            <w:proofErr w:type="spellEnd"/>
          </w:p>
        </w:tc>
        <w:tc>
          <w:tcPr>
            <w:tcW w:w="2835" w:type="dxa"/>
          </w:tcPr>
          <w:p w:rsidR="008164F7" w:rsidRDefault="008164F7" w:rsidP="00E25443">
            <w:pPr>
              <w:ind w:left="141"/>
            </w:pPr>
            <w:r w:rsidRPr="005E6F8C">
              <w:rPr>
                <w:rFonts w:ascii="Times New Roman" w:hAnsi="Times New Roman" w:cs="Times New Roman"/>
                <w:sz w:val="24"/>
                <w:lang w:val="ru-RU"/>
              </w:rPr>
              <w:t>Образовательная, педагогическая</w:t>
            </w:r>
          </w:p>
        </w:tc>
        <w:tc>
          <w:tcPr>
            <w:tcW w:w="3401" w:type="dxa"/>
          </w:tcPr>
          <w:p w:rsidR="008164F7" w:rsidRPr="00EC312F" w:rsidRDefault="008164F7" w:rsidP="00EC312F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Завуч по 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Мельдеханова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К.Д.</w:t>
            </w:r>
          </w:p>
        </w:tc>
      </w:tr>
      <w:tr w:rsidR="008164F7" w:rsidTr="00B16A5F">
        <w:trPr>
          <w:trHeight w:val="551"/>
        </w:trPr>
        <w:tc>
          <w:tcPr>
            <w:tcW w:w="566" w:type="dxa"/>
          </w:tcPr>
          <w:p w:rsidR="008164F7" w:rsidRPr="00EC312F" w:rsidRDefault="008164F7" w:rsidP="001234A7">
            <w:pPr>
              <w:pStyle w:val="TableParagraph"/>
              <w:spacing w:line="268" w:lineRule="exact"/>
              <w:ind w:left="34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22</w:t>
            </w:r>
          </w:p>
        </w:tc>
        <w:tc>
          <w:tcPr>
            <w:tcW w:w="3154" w:type="dxa"/>
          </w:tcPr>
          <w:p w:rsidR="008164F7" w:rsidRPr="00EC312F" w:rsidRDefault="008164F7" w:rsidP="00EC312F">
            <w:pPr>
              <w:pStyle w:val="TableParagraph"/>
              <w:spacing w:line="268" w:lineRule="exact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Школа-гимназия № 1 </w:t>
            </w:r>
            <w:proofErr w:type="spellStart"/>
            <w:r>
              <w:rPr>
                <w:sz w:val="24"/>
                <w:lang w:val="ru-RU"/>
              </w:rPr>
              <w:t>им.А.С.Пушкина</w:t>
            </w:r>
            <w:proofErr w:type="spellEnd"/>
          </w:p>
        </w:tc>
        <w:tc>
          <w:tcPr>
            <w:tcW w:w="2835" w:type="dxa"/>
          </w:tcPr>
          <w:p w:rsidR="008164F7" w:rsidRDefault="008164F7" w:rsidP="00E25443">
            <w:pPr>
              <w:ind w:left="141"/>
            </w:pPr>
            <w:r w:rsidRPr="003A5084">
              <w:rPr>
                <w:rFonts w:ascii="Times New Roman" w:hAnsi="Times New Roman" w:cs="Times New Roman"/>
                <w:sz w:val="24"/>
                <w:lang w:val="ru-RU"/>
              </w:rPr>
              <w:t>Образовательная, педагогическая</w:t>
            </w:r>
          </w:p>
        </w:tc>
        <w:tc>
          <w:tcPr>
            <w:tcW w:w="3401" w:type="dxa"/>
          </w:tcPr>
          <w:p w:rsidR="008164F7" w:rsidRPr="00EC312F" w:rsidRDefault="008164F7" w:rsidP="00EC312F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Абилдаева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Г.С.</w:t>
            </w:r>
          </w:p>
        </w:tc>
      </w:tr>
      <w:tr w:rsidR="008164F7" w:rsidTr="00B16A5F">
        <w:trPr>
          <w:trHeight w:val="551"/>
        </w:trPr>
        <w:tc>
          <w:tcPr>
            <w:tcW w:w="566" w:type="dxa"/>
          </w:tcPr>
          <w:p w:rsidR="008164F7" w:rsidRPr="00EC312F" w:rsidRDefault="008164F7" w:rsidP="001234A7">
            <w:pPr>
              <w:pStyle w:val="TableParagraph"/>
              <w:spacing w:line="268" w:lineRule="exact"/>
              <w:ind w:left="34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23</w:t>
            </w:r>
          </w:p>
        </w:tc>
        <w:tc>
          <w:tcPr>
            <w:tcW w:w="3154" w:type="dxa"/>
          </w:tcPr>
          <w:p w:rsidR="008164F7" w:rsidRPr="00EC312F" w:rsidRDefault="008164F7" w:rsidP="00EC312F">
            <w:pPr>
              <w:pStyle w:val="TableParagraph"/>
              <w:spacing w:line="268" w:lineRule="exact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Гимназия "</w:t>
            </w:r>
            <w:proofErr w:type="spellStart"/>
            <w:r>
              <w:rPr>
                <w:sz w:val="24"/>
                <w:lang w:val="ru-RU"/>
              </w:rPr>
              <w:t>Торжан</w:t>
            </w:r>
            <w:proofErr w:type="spellEnd"/>
            <w:r>
              <w:rPr>
                <w:sz w:val="24"/>
                <w:lang w:val="ru-RU"/>
              </w:rPr>
              <w:t>"</w:t>
            </w:r>
          </w:p>
        </w:tc>
        <w:tc>
          <w:tcPr>
            <w:tcW w:w="2835" w:type="dxa"/>
          </w:tcPr>
          <w:p w:rsidR="008164F7" w:rsidRDefault="008164F7" w:rsidP="00E25443">
            <w:pPr>
              <w:ind w:left="141"/>
            </w:pPr>
            <w:r w:rsidRPr="003A5084">
              <w:rPr>
                <w:rFonts w:ascii="Times New Roman" w:hAnsi="Times New Roman" w:cs="Times New Roman"/>
                <w:sz w:val="24"/>
                <w:lang w:val="ru-RU"/>
              </w:rPr>
              <w:t>Образовательная, педагогическая</w:t>
            </w:r>
          </w:p>
        </w:tc>
        <w:tc>
          <w:tcPr>
            <w:tcW w:w="3401" w:type="dxa"/>
          </w:tcPr>
          <w:p w:rsidR="008164F7" w:rsidRPr="00EC312F" w:rsidRDefault="008164F7" w:rsidP="00EC312F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Уркумбаева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Р.В.(2)</w:t>
            </w:r>
          </w:p>
        </w:tc>
      </w:tr>
      <w:tr w:rsidR="008164F7" w:rsidTr="00B16A5F">
        <w:trPr>
          <w:trHeight w:val="551"/>
        </w:trPr>
        <w:tc>
          <w:tcPr>
            <w:tcW w:w="566" w:type="dxa"/>
          </w:tcPr>
          <w:p w:rsidR="008164F7" w:rsidRPr="00EC312F" w:rsidRDefault="008164F7" w:rsidP="00EC312F">
            <w:pPr>
              <w:pStyle w:val="TableParagraph"/>
              <w:spacing w:line="268" w:lineRule="exact"/>
              <w:ind w:left="34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24</w:t>
            </w:r>
          </w:p>
        </w:tc>
        <w:tc>
          <w:tcPr>
            <w:tcW w:w="3154" w:type="dxa"/>
          </w:tcPr>
          <w:p w:rsidR="008164F7" w:rsidRPr="00EC312F" w:rsidRDefault="008164F7" w:rsidP="00EC312F">
            <w:pPr>
              <w:pStyle w:val="TableParagraph"/>
              <w:spacing w:line="268" w:lineRule="exact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КГУ Вспомогательная школа-интернат УО </w:t>
            </w:r>
            <w:proofErr w:type="spellStart"/>
            <w:r>
              <w:rPr>
                <w:sz w:val="24"/>
                <w:lang w:val="ru-RU"/>
              </w:rPr>
              <w:t>г.Шымкент</w:t>
            </w:r>
            <w:proofErr w:type="spellEnd"/>
          </w:p>
        </w:tc>
        <w:tc>
          <w:tcPr>
            <w:tcW w:w="2835" w:type="dxa"/>
          </w:tcPr>
          <w:p w:rsidR="008164F7" w:rsidRDefault="008164F7" w:rsidP="00E25443">
            <w:pPr>
              <w:ind w:left="141"/>
            </w:pPr>
            <w:r w:rsidRPr="003A5084">
              <w:rPr>
                <w:rFonts w:ascii="Times New Roman" w:hAnsi="Times New Roman" w:cs="Times New Roman"/>
                <w:sz w:val="24"/>
                <w:lang w:val="ru-RU"/>
              </w:rPr>
              <w:t>Образовательная, педагогическая</w:t>
            </w:r>
          </w:p>
        </w:tc>
        <w:tc>
          <w:tcPr>
            <w:tcW w:w="3401" w:type="dxa"/>
          </w:tcPr>
          <w:p w:rsidR="008164F7" w:rsidRPr="00EC312F" w:rsidRDefault="008164F7" w:rsidP="00EC312F">
            <w:pPr>
              <w:ind w:left="3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Дуйсенбиев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А.Ж.</w:t>
            </w:r>
          </w:p>
        </w:tc>
      </w:tr>
    </w:tbl>
    <w:p w:rsidR="005B3D78" w:rsidRDefault="005B3D78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43A" w:rsidRDefault="001A3D87" w:rsidP="003F043A">
      <w:pPr>
        <w:pStyle w:val="aa"/>
        <w:ind w:right="377" w:firstLine="851"/>
        <w:jc w:val="both"/>
      </w:pPr>
      <w:r>
        <w:t xml:space="preserve">Количество анкет в разрезе </w:t>
      </w:r>
      <w:r w:rsidR="003F043A">
        <w:t>образовательных программ</w:t>
      </w:r>
      <w:r w:rsidR="002C49FB">
        <w:t xml:space="preserve"> (25)</w:t>
      </w:r>
      <w:r>
        <w:t>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75"/>
        <w:gridCol w:w="6006"/>
        <w:gridCol w:w="2333"/>
      </w:tblGrid>
      <w:tr w:rsidR="003F043A" w:rsidTr="003F043A">
        <w:tc>
          <w:tcPr>
            <w:tcW w:w="875" w:type="dxa"/>
          </w:tcPr>
          <w:p w:rsidR="003F043A" w:rsidRPr="00087E0B" w:rsidRDefault="003F043A" w:rsidP="00087E0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087E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06" w:type="dxa"/>
          </w:tcPr>
          <w:p w:rsidR="003F043A" w:rsidRPr="00087E0B" w:rsidRDefault="003F043A" w:rsidP="00087E0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087E0B">
              <w:rPr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333" w:type="dxa"/>
          </w:tcPr>
          <w:p w:rsidR="003F043A" w:rsidRPr="00087E0B" w:rsidRDefault="003F043A" w:rsidP="00087E0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087E0B">
              <w:rPr>
                <w:b/>
                <w:sz w:val="24"/>
                <w:szCs w:val="24"/>
              </w:rPr>
              <w:t>Кол-во анкет</w:t>
            </w:r>
          </w:p>
        </w:tc>
      </w:tr>
      <w:tr w:rsidR="003F043A" w:rsidTr="003F043A">
        <w:tc>
          <w:tcPr>
            <w:tcW w:w="875" w:type="dxa"/>
          </w:tcPr>
          <w:p w:rsidR="003F043A" w:rsidRPr="00087E0B" w:rsidRDefault="00087E0B" w:rsidP="00087E0B">
            <w:pPr>
              <w:pStyle w:val="aa"/>
              <w:jc w:val="center"/>
              <w:rPr>
                <w:sz w:val="24"/>
                <w:szCs w:val="24"/>
              </w:rPr>
            </w:pPr>
            <w:r w:rsidRPr="00087E0B">
              <w:rPr>
                <w:sz w:val="24"/>
                <w:szCs w:val="24"/>
              </w:rPr>
              <w:t>1</w:t>
            </w:r>
          </w:p>
        </w:tc>
        <w:tc>
          <w:tcPr>
            <w:tcW w:w="6006" w:type="dxa"/>
          </w:tcPr>
          <w:p w:rsidR="003F043A" w:rsidRPr="00087E0B" w:rsidRDefault="00087E0B" w:rsidP="00087E0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Дефектология</w:t>
            </w:r>
          </w:p>
        </w:tc>
        <w:tc>
          <w:tcPr>
            <w:tcW w:w="2333" w:type="dxa"/>
          </w:tcPr>
          <w:p w:rsidR="003F043A" w:rsidRPr="00087E0B" w:rsidRDefault="00087E0B" w:rsidP="00087E0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F043A" w:rsidTr="003F043A">
        <w:tc>
          <w:tcPr>
            <w:tcW w:w="875" w:type="dxa"/>
          </w:tcPr>
          <w:p w:rsidR="003F043A" w:rsidRPr="00087E0B" w:rsidRDefault="00087E0B" w:rsidP="00087E0B">
            <w:pPr>
              <w:pStyle w:val="aa"/>
              <w:jc w:val="center"/>
              <w:rPr>
                <w:sz w:val="24"/>
                <w:szCs w:val="24"/>
              </w:rPr>
            </w:pPr>
            <w:r w:rsidRPr="00087E0B">
              <w:rPr>
                <w:sz w:val="24"/>
                <w:szCs w:val="24"/>
              </w:rPr>
              <w:t>2</w:t>
            </w:r>
          </w:p>
        </w:tc>
        <w:tc>
          <w:tcPr>
            <w:tcW w:w="6006" w:type="dxa"/>
          </w:tcPr>
          <w:p w:rsidR="003F043A" w:rsidRPr="00087E0B" w:rsidRDefault="00087E0B" w:rsidP="00087E0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  <w:tc>
          <w:tcPr>
            <w:tcW w:w="2333" w:type="dxa"/>
          </w:tcPr>
          <w:p w:rsidR="003F043A" w:rsidRPr="00087E0B" w:rsidRDefault="00087E0B" w:rsidP="00087E0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F043A" w:rsidTr="003F043A">
        <w:tc>
          <w:tcPr>
            <w:tcW w:w="875" w:type="dxa"/>
          </w:tcPr>
          <w:p w:rsidR="003F043A" w:rsidRPr="00087E0B" w:rsidRDefault="00087E0B" w:rsidP="00087E0B">
            <w:pPr>
              <w:pStyle w:val="aa"/>
              <w:jc w:val="center"/>
              <w:rPr>
                <w:sz w:val="24"/>
                <w:szCs w:val="24"/>
              </w:rPr>
            </w:pPr>
            <w:r w:rsidRPr="00087E0B">
              <w:rPr>
                <w:sz w:val="24"/>
                <w:szCs w:val="24"/>
              </w:rPr>
              <w:t>3</w:t>
            </w:r>
          </w:p>
        </w:tc>
        <w:tc>
          <w:tcPr>
            <w:tcW w:w="6006" w:type="dxa"/>
          </w:tcPr>
          <w:p w:rsidR="003F043A" w:rsidRPr="00087E0B" w:rsidRDefault="00087E0B" w:rsidP="00087E0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</w:t>
            </w:r>
          </w:p>
        </w:tc>
        <w:tc>
          <w:tcPr>
            <w:tcW w:w="2333" w:type="dxa"/>
          </w:tcPr>
          <w:p w:rsidR="003F043A" w:rsidRPr="00087E0B" w:rsidRDefault="00087E0B" w:rsidP="00087E0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F043A" w:rsidTr="003F043A">
        <w:tc>
          <w:tcPr>
            <w:tcW w:w="875" w:type="dxa"/>
          </w:tcPr>
          <w:p w:rsidR="003F043A" w:rsidRPr="00087E0B" w:rsidRDefault="00087E0B" w:rsidP="00087E0B">
            <w:pPr>
              <w:pStyle w:val="aa"/>
              <w:jc w:val="center"/>
              <w:rPr>
                <w:sz w:val="24"/>
                <w:szCs w:val="24"/>
              </w:rPr>
            </w:pPr>
            <w:r w:rsidRPr="00087E0B">
              <w:rPr>
                <w:sz w:val="24"/>
                <w:szCs w:val="24"/>
              </w:rPr>
              <w:t>4</w:t>
            </w:r>
          </w:p>
        </w:tc>
        <w:tc>
          <w:tcPr>
            <w:tcW w:w="6006" w:type="dxa"/>
          </w:tcPr>
          <w:p w:rsidR="003F043A" w:rsidRPr="00087E0B" w:rsidRDefault="00087E0B" w:rsidP="00087E0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и аудит</w:t>
            </w:r>
          </w:p>
        </w:tc>
        <w:tc>
          <w:tcPr>
            <w:tcW w:w="2333" w:type="dxa"/>
          </w:tcPr>
          <w:p w:rsidR="003F043A" w:rsidRPr="00087E0B" w:rsidRDefault="00087E0B" w:rsidP="00087E0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F043A" w:rsidTr="003F043A">
        <w:tc>
          <w:tcPr>
            <w:tcW w:w="875" w:type="dxa"/>
          </w:tcPr>
          <w:p w:rsidR="003F043A" w:rsidRPr="00087E0B" w:rsidRDefault="00087E0B" w:rsidP="00087E0B">
            <w:pPr>
              <w:pStyle w:val="aa"/>
              <w:jc w:val="center"/>
              <w:rPr>
                <w:sz w:val="24"/>
                <w:szCs w:val="24"/>
              </w:rPr>
            </w:pPr>
            <w:r w:rsidRPr="00087E0B">
              <w:rPr>
                <w:sz w:val="24"/>
                <w:szCs w:val="24"/>
              </w:rPr>
              <w:t>5</w:t>
            </w:r>
          </w:p>
        </w:tc>
        <w:tc>
          <w:tcPr>
            <w:tcW w:w="6006" w:type="dxa"/>
          </w:tcPr>
          <w:p w:rsidR="003F043A" w:rsidRPr="00087E0B" w:rsidRDefault="00087E0B" w:rsidP="00087E0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333" w:type="dxa"/>
          </w:tcPr>
          <w:p w:rsidR="003F043A" w:rsidRPr="00087E0B" w:rsidRDefault="00087E0B" w:rsidP="00087E0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F043A" w:rsidTr="003F043A">
        <w:tc>
          <w:tcPr>
            <w:tcW w:w="875" w:type="dxa"/>
          </w:tcPr>
          <w:p w:rsidR="003F043A" w:rsidRPr="00087E0B" w:rsidRDefault="00087E0B" w:rsidP="00087E0B">
            <w:pPr>
              <w:pStyle w:val="aa"/>
              <w:jc w:val="center"/>
              <w:rPr>
                <w:sz w:val="24"/>
                <w:szCs w:val="24"/>
              </w:rPr>
            </w:pPr>
            <w:r w:rsidRPr="00087E0B">
              <w:rPr>
                <w:sz w:val="24"/>
                <w:szCs w:val="24"/>
              </w:rPr>
              <w:t>6</w:t>
            </w:r>
          </w:p>
        </w:tc>
        <w:tc>
          <w:tcPr>
            <w:tcW w:w="6006" w:type="dxa"/>
          </w:tcPr>
          <w:p w:rsidR="003F043A" w:rsidRPr="00087E0B" w:rsidRDefault="00087E0B" w:rsidP="00087E0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 и спорт</w:t>
            </w:r>
          </w:p>
        </w:tc>
        <w:tc>
          <w:tcPr>
            <w:tcW w:w="2333" w:type="dxa"/>
          </w:tcPr>
          <w:p w:rsidR="003F043A" w:rsidRPr="00087E0B" w:rsidRDefault="00087E0B" w:rsidP="00087E0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F043A" w:rsidTr="003F043A">
        <w:tc>
          <w:tcPr>
            <w:tcW w:w="875" w:type="dxa"/>
          </w:tcPr>
          <w:p w:rsidR="003F043A" w:rsidRPr="00087E0B" w:rsidRDefault="00087E0B" w:rsidP="00087E0B">
            <w:pPr>
              <w:pStyle w:val="aa"/>
              <w:jc w:val="center"/>
              <w:rPr>
                <w:sz w:val="24"/>
                <w:szCs w:val="24"/>
              </w:rPr>
            </w:pPr>
            <w:r w:rsidRPr="00087E0B">
              <w:rPr>
                <w:sz w:val="24"/>
                <w:szCs w:val="24"/>
              </w:rPr>
              <w:t>7</w:t>
            </w:r>
          </w:p>
        </w:tc>
        <w:tc>
          <w:tcPr>
            <w:tcW w:w="6006" w:type="dxa"/>
          </w:tcPr>
          <w:p w:rsidR="003F043A" w:rsidRPr="00087E0B" w:rsidRDefault="00087E0B" w:rsidP="00087E0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язык: два иностранных языка</w:t>
            </w:r>
          </w:p>
        </w:tc>
        <w:tc>
          <w:tcPr>
            <w:tcW w:w="2333" w:type="dxa"/>
          </w:tcPr>
          <w:p w:rsidR="003F043A" w:rsidRPr="00087E0B" w:rsidRDefault="00087E0B" w:rsidP="00087E0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64F7" w:rsidTr="003F043A">
        <w:tc>
          <w:tcPr>
            <w:tcW w:w="875" w:type="dxa"/>
          </w:tcPr>
          <w:p w:rsidR="008164F7" w:rsidRPr="00087E0B" w:rsidRDefault="008164F7" w:rsidP="00087E0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6" w:type="dxa"/>
          </w:tcPr>
          <w:p w:rsidR="008164F7" w:rsidRDefault="008164F7" w:rsidP="00087E0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333" w:type="dxa"/>
          </w:tcPr>
          <w:p w:rsidR="008164F7" w:rsidRDefault="008164F7" w:rsidP="00087E0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F043A" w:rsidRDefault="003F043A" w:rsidP="003F043A">
      <w:pPr>
        <w:pStyle w:val="aa"/>
        <w:ind w:right="377" w:firstLine="851"/>
        <w:jc w:val="both"/>
      </w:pPr>
    </w:p>
    <w:p w:rsidR="003F043A" w:rsidRDefault="003F043A" w:rsidP="003F043A">
      <w:pPr>
        <w:pStyle w:val="aa"/>
        <w:ind w:right="377"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043A" w:rsidRDefault="003F043A" w:rsidP="003F043A">
      <w:pPr>
        <w:pStyle w:val="aa"/>
        <w:ind w:right="377" w:firstLine="851"/>
        <w:jc w:val="both"/>
      </w:pPr>
    </w:p>
    <w:p w:rsidR="005C25E1" w:rsidRDefault="005C25E1" w:rsidP="00196A64">
      <w:pPr>
        <w:pStyle w:val="aa"/>
        <w:ind w:right="-6" w:firstLine="851"/>
        <w:jc w:val="both"/>
      </w:pPr>
      <w:r>
        <w:t>В соответствии с анкетой работодателям предлагалось определить степень</w:t>
      </w:r>
      <w:r>
        <w:rPr>
          <w:spacing w:val="1"/>
        </w:rPr>
        <w:t xml:space="preserve"> </w:t>
      </w:r>
      <w:r>
        <w:t xml:space="preserve">важности (см. табл. 1), а </w:t>
      </w:r>
      <w:proofErr w:type="gramStart"/>
      <w:r>
        <w:t>так же</w:t>
      </w:r>
      <w:proofErr w:type="gramEnd"/>
      <w:r>
        <w:t xml:space="preserve"> степень удовлетворенности (см. табл. 2) той или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характеристик</w:t>
      </w:r>
      <w:r w:rsidR="005710B6">
        <w:t>ой</w:t>
      </w:r>
      <w:r>
        <w:t xml:space="preserve"> молодого специалиста.</w:t>
      </w:r>
    </w:p>
    <w:p w:rsidR="005C25E1" w:rsidRDefault="005C25E1" w:rsidP="00196A64">
      <w:pPr>
        <w:pStyle w:val="TableParagraph"/>
        <w:spacing w:line="240" w:lineRule="auto"/>
        <w:ind w:left="0" w:firstLine="851"/>
        <w:jc w:val="both"/>
        <w:rPr>
          <w:sz w:val="28"/>
          <w:szCs w:val="28"/>
        </w:rPr>
      </w:pPr>
      <w:r w:rsidRPr="00B16A5F">
        <w:rPr>
          <w:sz w:val="28"/>
          <w:szCs w:val="28"/>
        </w:rPr>
        <w:t>Абсолютно важным</w:t>
      </w:r>
      <w:r w:rsidR="003643CC">
        <w:rPr>
          <w:sz w:val="28"/>
          <w:szCs w:val="28"/>
        </w:rPr>
        <w:t xml:space="preserve"> требованием большинство респондентов (2</w:t>
      </w:r>
      <w:r w:rsidR="005D59F3">
        <w:rPr>
          <w:sz w:val="28"/>
          <w:szCs w:val="28"/>
        </w:rPr>
        <w:t>2</w:t>
      </w:r>
      <w:r w:rsidR="003643CC">
        <w:rPr>
          <w:sz w:val="28"/>
          <w:szCs w:val="28"/>
        </w:rPr>
        <w:t xml:space="preserve"> из 2</w:t>
      </w:r>
      <w:r w:rsidR="005D59F3">
        <w:rPr>
          <w:sz w:val="28"/>
          <w:szCs w:val="28"/>
        </w:rPr>
        <w:t>5</w:t>
      </w:r>
      <w:r w:rsidR="003643CC">
        <w:rPr>
          <w:sz w:val="28"/>
          <w:szCs w:val="28"/>
        </w:rPr>
        <w:t xml:space="preserve">) назвали </w:t>
      </w:r>
      <w:r w:rsidR="003643CC" w:rsidRPr="003643CC">
        <w:rPr>
          <w:b/>
          <w:sz w:val="28"/>
          <w:szCs w:val="28"/>
        </w:rPr>
        <w:t>способность к самообучению</w:t>
      </w:r>
      <w:r w:rsidR="003643CC">
        <w:rPr>
          <w:sz w:val="28"/>
          <w:szCs w:val="28"/>
        </w:rPr>
        <w:t xml:space="preserve">. Наиболее </w:t>
      </w:r>
      <w:r w:rsidR="00910885" w:rsidRPr="00B16A5F">
        <w:rPr>
          <w:sz w:val="28"/>
          <w:szCs w:val="28"/>
        </w:rPr>
        <w:t xml:space="preserve">важными </w:t>
      </w:r>
      <w:r w:rsidRPr="00B16A5F">
        <w:rPr>
          <w:sz w:val="28"/>
          <w:szCs w:val="28"/>
        </w:rPr>
        <w:t>требованиями</w:t>
      </w:r>
      <w:r w:rsidR="003643CC">
        <w:rPr>
          <w:sz w:val="28"/>
          <w:szCs w:val="28"/>
        </w:rPr>
        <w:t xml:space="preserve"> (абсолютно важно и важно по шкале опроса)</w:t>
      </w:r>
      <w:r w:rsidRPr="00B16A5F">
        <w:rPr>
          <w:sz w:val="28"/>
          <w:szCs w:val="28"/>
        </w:rPr>
        <w:t xml:space="preserve"> респонденты назвали способность к</w:t>
      </w:r>
      <w:r w:rsidRPr="00B16A5F">
        <w:rPr>
          <w:spacing w:val="1"/>
          <w:sz w:val="28"/>
          <w:szCs w:val="28"/>
        </w:rPr>
        <w:t xml:space="preserve"> </w:t>
      </w:r>
      <w:r w:rsidR="00910885" w:rsidRPr="00B16A5F">
        <w:rPr>
          <w:spacing w:val="1"/>
          <w:sz w:val="28"/>
          <w:szCs w:val="28"/>
        </w:rPr>
        <w:t>решению задач в профессиональной области</w:t>
      </w:r>
      <w:r w:rsidRPr="00B16A5F">
        <w:rPr>
          <w:sz w:val="28"/>
          <w:szCs w:val="28"/>
        </w:rPr>
        <w:t>,</w:t>
      </w:r>
      <w:r w:rsidRPr="00B16A5F">
        <w:rPr>
          <w:spacing w:val="1"/>
          <w:sz w:val="28"/>
          <w:szCs w:val="28"/>
        </w:rPr>
        <w:t xml:space="preserve"> </w:t>
      </w:r>
      <w:r w:rsidRPr="00B16A5F">
        <w:rPr>
          <w:sz w:val="28"/>
          <w:szCs w:val="28"/>
        </w:rPr>
        <w:t>исполнительность,</w:t>
      </w:r>
      <w:r w:rsidRPr="00B16A5F">
        <w:rPr>
          <w:spacing w:val="1"/>
          <w:sz w:val="28"/>
          <w:szCs w:val="28"/>
        </w:rPr>
        <w:t xml:space="preserve"> </w:t>
      </w:r>
      <w:r w:rsidRPr="00B16A5F">
        <w:rPr>
          <w:sz w:val="28"/>
          <w:szCs w:val="28"/>
        </w:rPr>
        <w:t>ответственность,</w:t>
      </w:r>
      <w:r w:rsidRPr="00B16A5F">
        <w:rPr>
          <w:spacing w:val="1"/>
          <w:sz w:val="28"/>
          <w:szCs w:val="28"/>
        </w:rPr>
        <w:t xml:space="preserve"> </w:t>
      </w:r>
      <w:r w:rsidRPr="00B16A5F">
        <w:rPr>
          <w:sz w:val="28"/>
          <w:szCs w:val="28"/>
        </w:rPr>
        <w:t>стремление</w:t>
      </w:r>
      <w:r w:rsidRPr="00B16A5F">
        <w:rPr>
          <w:spacing w:val="1"/>
          <w:sz w:val="28"/>
          <w:szCs w:val="28"/>
        </w:rPr>
        <w:t xml:space="preserve"> </w:t>
      </w:r>
      <w:r w:rsidRPr="00B16A5F">
        <w:rPr>
          <w:sz w:val="28"/>
          <w:szCs w:val="28"/>
        </w:rPr>
        <w:t>к</w:t>
      </w:r>
      <w:r w:rsidRPr="00B16A5F">
        <w:rPr>
          <w:spacing w:val="1"/>
          <w:sz w:val="28"/>
          <w:szCs w:val="28"/>
        </w:rPr>
        <w:t xml:space="preserve"> </w:t>
      </w:r>
      <w:r w:rsidRPr="00B16A5F">
        <w:rPr>
          <w:sz w:val="28"/>
          <w:szCs w:val="28"/>
        </w:rPr>
        <w:t>профессио</w:t>
      </w:r>
      <w:r w:rsidR="00910885" w:rsidRPr="00B16A5F">
        <w:rPr>
          <w:sz w:val="28"/>
          <w:szCs w:val="28"/>
        </w:rPr>
        <w:t xml:space="preserve">нальному росту </w:t>
      </w:r>
      <w:r w:rsidRPr="00B16A5F">
        <w:rPr>
          <w:sz w:val="28"/>
          <w:szCs w:val="28"/>
        </w:rPr>
        <w:t xml:space="preserve">(100%). </w:t>
      </w:r>
      <w:r w:rsidR="00910885" w:rsidRPr="00B16A5F">
        <w:rPr>
          <w:sz w:val="28"/>
          <w:szCs w:val="28"/>
        </w:rPr>
        <w:t>Н</w:t>
      </w:r>
      <w:r w:rsidRPr="00B16A5F">
        <w:rPr>
          <w:sz w:val="28"/>
          <w:szCs w:val="28"/>
        </w:rPr>
        <w:t xml:space="preserve">емаловажными характеристиками работодатели считают </w:t>
      </w:r>
      <w:r w:rsidR="00910885" w:rsidRPr="00B16A5F">
        <w:rPr>
          <w:sz w:val="28"/>
          <w:szCs w:val="28"/>
        </w:rPr>
        <w:t>уровень знаний в области специализации, способность проявлять качества лидера, способность к командной работе, наличие аналитических способностей, знание компьютера на уровне "уверенный пользователь" и владение современными информационно-коммуникационными технологиями (9</w:t>
      </w:r>
      <w:r w:rsidR="005D59F3">
        <w:rPr>
          <w:sz w:val="28"/>
          <w:szCs w:val="28"/>
        </w:rPr>
        <w:t>2</w:t>
      </w:r>
      <w:r w:rsidR="00910885" w:rsidRPr="00B16A5F">
        <w:rPr>
          <w:sz w:val="28"/>
          <w:szCs w:val="28"/>
        </w:rPr>
        <w:t>%</w:t>
      </w:r>
      <w:r w:rsidR="00B16A5F" w:rsidRPr="00136AA8">
        <w:t>–</w:t>
      </w:r>
      <w:r w:rsidR="00910885" w:rsidRPr="00B16A5F">
        <w:rPr>
          <w:sz w:val="28"/>
          <w:szCs w:val="28"/>
        </w:rPr>
        <w:t xml:space="preserve">96%). </w:t>
      </w:r>
      <w:r w:rsidR="00B16A5F" w:rsidRPr="00B16A5F">
        <w:rPr>
          <w:sz w:val="28"/>
          <w:szCs w:val="28"/>
        </w:rPr>
        <w:t>К показателю средней степени важности респонденты отнесли способность</w:t>
      </w:r>
      <w:r w:rsidR="00B16A5F" w:rsidRPr="00B16A5F">
        <w:rPr>
          <w:spacing w:val="-8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применения</w:t>
      </w:r>
      <w:r w:rsidR="00B16A5F" w:rsidRPr="00B16A5F">
        <w:rPr>
          <w:spacing w:val="-5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теоретических</w:t>
      </w:r>
      <w:r w:rsidR="00B16A5F" w:rsidRPr="00B16A5F">
        <w:rPr>
          <w:spacing w:val="-6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знаний,</w:t>
      </w:r>
      <w:r w:rsidR="00B16A5F" w:rsidRPr="00B16A5F">
        <w:rPr>
          <w:spacing w:val="-7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полученных</w:t>
      </w:r>
      <w:r w:rsidR="00B16A5F" w:rsidRPr="00B16A5F">
        <w:rPr>
          <w:spacing w:val="-3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в</w:t>
      </w:r>
      <w:r w:rsidR="00B16A5F" w:rsidRPr="00B16A5F">
        <w:rPr>
          <w:spacing w:val="-2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ходе</w:t>
      </w:r>
      <w:r w:rsidR="00B16A5F" w:rsidRPr="00B16A5F">
        <w:rPr>
          <w:spacing w:val="-2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обучения</w:t>
      </w:r>
      <w:r w:rsidR="00B16A5F" w:rsidRPr="00B16A5F">
        <w:rPr>
          <w:spacing w:val="-2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на</w:t>
      </w:r>
      <w:r w:rsidR="00B16A5F" w:rsidRPr="00B16A5F">
        <w:rPr>
          <w:spacing w:val="-2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практике, способность</w:t>
      </w:r>
      <w:r w:rsidR="00B16A5F" w:rsidRPr="00B16A5F">
        <w:rPr>
          <w:spacing w:val="-6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к</w:t>
      </w:r>
      <w:r w:rsidR="00B16A5F" w:rsidRPr="00B16A5F">
        <w:rPr>
          <w:spacing w:val="-3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проведению</w:t>
      </w:r>
      <w:r w:rsidR="00B16A5F" w:rsidRPr="00B16A5F">
        <w:rPr>
          <w:spacing w:val="-4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научных</w:t>
      </w:r>
      <w:r w:rsidR="00B16A5F" w:rsidRPr="00B16A5F">
        <w:rPr>
          <w:spacing w:val="-4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исследований</w:t>
      </w:r>
      <w:r w:rsidR="00B16A5F" w:rsidRPr="00B16A5F">
        <w:rPr>
          <w:spacing w:val="-4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и</w:t>
      </w:r>
      <w:r w:rsidR="00B16A5F" w:rsidRPr="00B16A5F">
        <w:rPr>
          <w:spacing w:val="-4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творческих</w:t>
      </w:r>
      <w:r w:rsidR="00B16A5F" w:rsidRPr="00B16A5F">
        <w:rPr>
          <w:spacing w:val="-4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поисков</w:t>
      </w:r>
      <w:r w:rsidR="00B16A5F" w:rsidRPr="00B16A5F">
        <w:rPr>
          <w:spacing w:val="-3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в</w:t>
      </w:r>
      <w:r w:rsidR="00B16A5F" w:rsidRPr="00B16A5F">
        <w:rPr>
          <w:spacing w:val="-3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рамках</w:t>
      </w:r>
      <w:r w:rsidR="00B16A5F" w:rsidRPr="00B16A5F">
        <w:rPr>
          <w:spacing w:val="-3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профессии, способность</w:t>
      </w:r>
      <w:r w:rsidR="00B16A5F" w:rsidRPr="00B16A5F">
        <w:rPr>
          <w:spacing w:val="-6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к</w:t>
      </w:r>
      <w:r w:rsidR="00B16A5F" w:rsidRPr="00B16A5F">
        <w:rPr>
          <w:spacing w:val="-3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быстрому</w:t>
      </w:r>
      <w:r w:rsidR="00B16A5F" w:rsidRPr="00B16A5F">
        <w:rPr>
          <w:spacing w:val="-6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изучению</w:t>
      </w:r>
      <w:r w:rsidR="00B16A5F" w:rsidRPr="00B16A5F">
        <w:rPr>
          <w:spacing w:val="-4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специфики</w:t>
      </w:r>
      <w:r w:rsidR="00B16A5F" w:rsidRPr="00B16A5F">
        <w:rPr>
          <w:spacing w:val="-3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организации (предприятия), знание</w:t>
      </w:r>
      <w:r w:rsidR="00B16A5F" w:rsidRPr="00B16A5F">
        <w:rPr>
          <w:spacing w:val="-7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специализированных</w:t>
      </w:r>
      <w:r w:rsidR="00B16A5F" w:rsidRPr="00B16A5F">
        <w:rPr>
          <w:spacing w:val="-6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компьютерных</w:t>
      </w:r>
      <w:r w:rsidR="00B16A5F" w:rsidRPr="00B16A5F">
        <w:rPr>
          <w:spacing w:val="-6"/>
          <w:sz w:val="28"/>
          <w:szCs w:val="28"/>
        </w:rPr>
        <w:t xml:space="preserve"> </w:t>
      </w:r>
      <w:r w:rsidR="00B16A5F" w:rsidRPr="00B16A5F">
        <w:rPr>
          <w:sz w:val="28"/>
          <w:szCs w:val="28"/>
        </w:rPr>
        <w:t>программ (</w:t>
      </w:r>
      <w:r w:rsidR="005D59F3">
        <w:rPr>
          <w:sz w:val="28"/>
          <w:szCs w:val="28"/>
        </w:rPr>
        <w:t>80</w:t>
      </w:r>
      <w:r w:rsidR="00B16A5F" w:rsidRPr="00B16A5F">
        <w:rPr>
          <w:sz w:val="28"/>
          <w:szCs w:val="28"/>
        </w:rPr>
        <w:t>%</w:t>
      </w:r>
      <w:r w:rsidR="00B16A5F" w:rsidRPr="00136AA8">
        <w:t>–</w:t>
      </w:r>
      <w:r w:rsidR="00B16A5F" w:rsidRPr="00B16A5F">
        <w:rPr>
          <w:sz w:val="28"/>
          <w:szCs w:val="28"/>
        </w:rPr>
        <w:t>8</w:t>
      </w:r>
      <w:r w:rsidR="005D59F3">
        <w:rPr>
          <w:sz w:val="28"/>
          <w:szCs w:val="28"/>
        </w:rPr>
        <w:t>8</w:t>
      </w:r>
      <w:r w:rsidR="00B16A5F" w:rsidRPr="00B16A5F">
        <w:rPr>
          <w:sz w:val="28"/>
          <w:szCs w:val="28"/>
        </w:rPr>
        <w:t>%)</w:t>
      </w:r>
      <w:r w:rsidR="00B16A5F">
        <w:rPr>
          <w:sz w:val="28"/>
          <w:szCs w:val="28"/>
        </w:rPr>
        <w:t>. Наименее важной характеристикой работодатели считают владение иностранным языком 56%.</w:t>
      </w:r>
    </w:p>
    <w:p w:rsidR="00280CE7" w:rsidRDefault="00280CE7" w:rsidP="00B16A5F">
      <w:pPr>
        <w:pStyle w:val="TableParagraph"/>
        <w:spacing w:line="240" w:lineRule="auto"/>
        <w:ind w:left="0" w:firstLine="709"/>
        <w:jc w:val="both"/>
      </w:pPr>
    </w:p>
    <w:p w:rsidR="005C25E1" w:rsidRPr="00B16A5F" w:rsidRDefault="005C25E1" w:rsidP="003F043A">
      <w:pPr>
        <w:spacing w:after="0" w:line="240" w:lineRule="auto"/>
        <w:ind w:left="8896"/>
        <w:rPr>
          <w:rFonts w:ascii="Times New Roman" w:hAnsi="Times New Roman" w:cs="Times New Roman"/>
          <w:i/>
          <w:sz w:val="24"/>
        </w:rPr>
      </w:pPr>
      <w:r w:rsidRPr="00B16A5F">
        <w:rPr>
          <w:rFonts w:ascii="Times New Roman" w:hAnsi="Times New Roman" w:cs="Times New Roman"/>
          <w:i/>
          <w:sz w:val="24"/>
        </w:rPr>
        <w:t>Таблица</w:t>
      </w:r>
      <w:r w:rsidRPr="00B16A5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B16A5F">
        <w:rPr>
          <w:rFonts w:ascii="Times New Roman" w:hAnsi="Times New Roman" w:cs="Times New Roman"/>
          <w:i/>
          <w:sz w:val="24"/>
        </w:rPr>
        <w:t>1</w:t>
      </w:r>
    </w:p>
    <w:p w:rsidR="005C25E1" w:rsidRPr="00B16A5F" w:rsidRDefault="005C25E1" w:rsidP="005C25E1">
      <w:pPr>
        <w:pStyle w:val="aa"/>
        <w:spacing w:before="11"/>
        <w:rPr>
          <w:i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491"/>
        <w:gridCol w:w="1928"/>
        <w:gridCol w:w="1933"/>
        <w:gridCol w:w="1242"/>
        <w:gridCol w:w="582"/>
        <w:gridCol w:w="109"/>
        <w:gridCol w:w="404"/>
        <w:gridCol w:w="510"/>
        <w:gridCol w:w="512"/>
        <w:gridCol w:w="582"/>
      </w:tblGrid>
      <w:tr w:rsidR="005C25E1" w:rsidRPr="00B16A5F" w:rsidTr="00194344">
        <w:trPr>
          <w:trHeight w:val="277"/>
        </w:trPr>
        <w:tc>
          <w:tcPr>
            <w:tcW w:w="1988" w:type="dxa"/>
            <w:gridSpan w:val="2"/>
          </w:tcPr>
          <w:p w:rsidR="005C25E1" w:rsidRPr="00B16A5F" w:rsidRDefault="005C25E1" w:rsidP="00194344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 w:rsidRPr="00B16A5F">
              <w:rPr>
                <w:b/>
                <w:w w:val="99"/>
                <w:sz w:val="24"/>
              </w:rPr>
              <w:t>1</w:t>
            </w:r>
          </w:p>
        </w:tc>
        <w:tc>
          <w:tcPr>
            <w:tcW w:w="1928" w:type="dxa"/>
          </w:tcPr>
          <w:p w:rsidR="005C25E1" w:rsidRPr="00B16A5F" w:rsidRDefault="005C25E1" w:rsidP="00194344">
            <w:pPr>
              <w:pStyle w:val="TableParagraph"/>
              <w:spacing w:line="258" w:lineRule="exact"/>
              <w:ind w:left="0" w:right="892"/>
              <w:jc w:val="right"/>
              <w:rPr>
                <w:b/>
                <w:sz w:val="24"/>
              </w:rPr>
            </w:pPr>
            <w:r w:rsidRPr="00B16A5F">
              <w:rPr>
                <w:b/>
                <w:w w:val="99"/>
                <w:sz w:val="24"/>
              </w:rPr>
              <w:t>2</w:t>
            </w:r>
          </w:p>
        </w:tc>
        <w:tc>
          <w:tcPr>
            <w:tcW w:w="1933" w:type="dxa"/>
          </w:tcPr>
          <w:p w:rsidR="005C25E1" w:rsidRPr="00B16A5F" w:rsidRDefault="005C25E1" w:rsidP="00194344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 w:rsidRPr="00B16A5F">
              <w:rPr>
                <w:b/>
                <w:w w:val="99"/>
                <w:sz w:val="24"/>
              </w:rPr>
              <w:t>3</w:t>
            </w:r>
          </w:p>
        </w:tc>
        <w:tc>
          <w:tcPr>
            <w:tcW w:w="1933" w:type="dxa"/>
            <w:gridSpan w:val="3"/>
          </w:tcPr>
          <w:p w:rsidR="005C25E1" w:rsidRPr="00B16A5F" w:rsidRDefault="005C25E1" w:rsidP="00194344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 w:rsidRPr="00B16A5F">
              <w:rPr>
                <w:b/>
                <w:w w:val="99"/>
                <w:sz w:val="24"/>
              </w:rPr>
              <w:t>4</w:t>
            </w:r>
          </w:p>
        </w:tc>
        <w:tc>
          <w:tcPr>
            <w:tcW w:w="2008" w:type="dxa"/>
            <w:gridSpan w:val="4"/>
          </w:tcPr>
          <w:p w:rsidR="005C25E1" w:rsidRPr="00B16A5F" w:rsidRDefault="005C25E1" w:rsidP="00194344">
            <w:pPr>
              <w:pStyle w:val="TableParagraph"/>
              <w:spacing w:line="258" w:lineRule="exact"/>
              <w:ind w:left="0" w:right="6"/>
              <w:jc w:val="center"/>
              <w:rPr>
                <w:b/>
                <w:sz w:val="24"/>
              </w:rPr>
            </w:pPr>
            <w:r w:rsidRPr="00B16A5F">
              <w:rPr>
                <w:b/>
                <w:w w:val="99"/>
                <w:sz w:val="24"/>
              </w:rPr>
              <w:t>5</w:t>
            </w:r>
          </w:p>
        </w:tc>
      </w:tr>
      <w:tr w:rsidR="005C25E1" w:rsidRPr="00B16A5F" w:rsidTr="00194344">
        <w:trPr>
          <w:trHeight w:val="551"/>
        </w:trPr>
        <w:tc>
          <w:tcPr>
            <w:tcW w:w="1988" w:type="dxa"/>
            <w:gridSpan w:val="2"/>
          </w:tcPr>
          <w:p w:rsidR="00B16A5F" w:rsidRDefault="005C25E1" w:rsidP="00B16A5F">
            <w:pPr>
              <w:pStyle w:val="TableParagraph"/>
              <w:spacing w:line="268" w:lineRule="exact"/>
              <w:ind w:left="107"/>
              <w:jc w:val="center"/>
              <w:rPr>
                <w:spacing w:val="-1"/>
                <w:sz w:val="24"/>
                <w:lang w:val="ru-RU"/>
              </w:rPr>
            </w:pPr>
            <w:proofErr w:type="spellStart"/>
            <w:r w:rsidRPr="00B16A5F">
              <w:rPr>
                <w:sz w:val="24"/>
              </w:rPr>
              <w:t>Абсолютно</w:t>
            </w:r>
            <w:proofErr w:type="spellEnd"/>
          </w:p>
          <w:p w:rsidR="005C25E1" w:rsidRPr="00B16A5F" w:rsidRDefault="00B16A5F" w:rsidP="00B16A5F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 w:rsidR="005C25E1" w:rsidRPr="00B16A5F">
              <w:rPr>
                <w:sz w:val="24"/>
              </w:rPr>
              <w:t>е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5C25E1" w:rsidRPr="00B16A5F">
              <w:rPr>
                <w:sz w:val="24"/>
              </w:rPr>
              <w:t>важно</w:t>
            </w:r>
            <w:proofErr w:type="spellEnd"/>
          </w:p>
        </w:tc>
        <w:tc>
          <w:tcPr>
            <w:tcW w:w="1928" w:type="dxa"/>
          </w:tcPr>
          <w:p w:rsidR="005C25E1" w:rsidRPr="00B16A5F" w:rsidRDefault="005C25E1" w:rsidP="00B16A5F">
            <w:pPr>
              <w:pStyle w:val="TableParagraph"/>
              <w:tabs>
                <w:tab w:val="left" w:pos="1873"/>
              </w:tabs>
              <w:spacing w:line="268" w:lineRule="exact"/>
              <w:ind w:left="107" w:right="55"/>
              <w:jc w:val="center"/>
              <w:rPr>
                <w:sz w:val="24"/>
              </w:rPr>
            </w:pPr>
            <w:proofErr w:type="spellStart"/>
            <w:r w:rsidRPr="00B16A5F">
              <w:rPr>
                <w:sz w:val="24"/>
              </w:rPr>
              <w:t>Не</w:t>
            </w:r>
            <w:proofErr w:type="spellEnd"/>
            <w:r w:rsidRPr="00B16A5F">
              <w:rPr>
                <w:spacing w:val="-3"/>
                <w:sz w:val="24"/>
              </w:rPr>
              <w:t xml:space="preserve"> </w:t>
            </w:r>
            <w:proofErr w:type="spellStart"/>
            <w:r w:rsidRPr="00B16A5F">
              <w:rPr>
                <w:sz w:val="24"/>
              </w:rPr>
              <w:t>важно</w:t>
            </w:r>
            <w:proofErr w:type="spellEnd"/>
          </w:p>
        </w:tc>
        <w:tc>
          <w:tcPr>
            <w:tcW w:w="1933" w:type="dxa"/>
          </w:tcPr>
          <w:p w:rsidR="005C25E1" w:rsidRPr="00B16A5F" w:rsidRDefault="005C25E1" w:rsidP="00B16A5F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proofErr w:type="spellStart"/>
            <w:r w:rsidRPr="00B16A5F">
              <w:rPr>
                <w:sz w:val="24"/>
              </w:rPr>
              <w:t>Средняя</w:t>
            </w:r>
            <w:proofErr w:type="spellEnd"/>
            <w:r w:rsidRPr="00B16A5F">
              <w:rPr>
                <w:spacing w:val="-1"/>
                <w:sz w:val="24"/>
              </w:rPr>
              <w:t xml:space="preserve"> </w:t>
            </w:r>
            <w:proofErr w:type="spellStart"/>
            <w:r w:rsidRPr="00B16A5F">
              <w:rPr>
                <w:sz w:val="24"/>
              </w:rPr>
              <w:t>степень</w:t>
            </w:r>
            <w:proofErr w:type="spellEnd"/>
          </w:p>
          <w:p w:rsidR="005C25E1" w:rsidRPr="00B16A5F" w:rsidRDefault="005C25E1" w:rsidP="00B16A5F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proofErr w:type="spellStart"/>
            <w:r w:rsidRPr="00B16A5F">
              <w:rPr>
                <w:sz w:val="24"/>
              </w:rPr>
              <w:t>важности</w:t>
            </w:r>
            <w:proofErr w:type="spellEnd"/>
          </w:p>
        </w:tc>
        <w:tc>
          <w:tcPr>
            <w:tcW w:w="1933" w:type="dxa"/>
            <w:gridSpan w:val="3"/>
          </w:tcPr>
          <w:p w:rsidR="005C25E1" w:rsidRPr="00B16A5F" w:rsidRDefault="005C25E1" w:rsidP="00B16A5F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proofErr w:type="spellStart"/>
            <w:r w:rsidRPr="00B16A5F">
              <w:rPr>
                <w:sz w:val="24"/>
              </w:rPr>
              <w:t>Важно</w:t>
            </w:r>
            <w:proofErr w:type="spellEnd"/>
          </w:p>
        </w:tc>
        <w:tc>
          <w:tcPr>
            <w:tcW w:w="2008" w:type="dxa"/>
            <w:gridSpan w:val="4"/>
          </w:tcPr>
          <w:p w:rsidR="00B16A5F" w:rsidRDefault="005C25E1" w:rsidP="00B16A5F">
            <w:pPr>
              <w:pStyle w:val="TableParagraph"/>
              <w:spacing w:line="268" w:lineRule="exact"/>
              <w:ind w:left="107"/>
              <w:jc w:val="center"/>
              <w:rPr>
                <w:spacing w:val="-3"/>
                <w:sz w:val="24"/>
                <w:lang w:val="ru-RU"/>
              </w:rPr>
            </w:pPr>
            <w:proofErr w:type="spellStart"/>
            <w:r w:rsidRPr="00B16A5F">
              <w:rPr>
                <w:sz w:val="24"/>
              </w:rPr>
              <w:t>Абсолютно</w:t>
            </w:r>
            <w:proofErr w:type="spellEnd"/>
          </w:p>
          <w:p w:rsidR="005C25E1" w:rsidRPr="00B16A5F" w:rsidRDefault="00B16A5F" w:rsidP="00B16A5F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важ</w:t>
            </w:r>
            <w:r w:rsidR="005C25E1" w:rsidRPr="00B16A5F">
              <w:rPr>
                <w:sz w:val="24"/>
              </w:rPr>
              <w:t>но</w:t>
            </w:r>
            <w:proofErr w:type="spellEnd"/>
          </w:p>
        </w:tc>
      </w:tr>
      <w:tr w:rsidR="005C25E1" w:rsidRPr="00573D1D" w:rsidTr="00194344">
        <w:trPr>
          <w:trHeight w:val="309"/>
        </w:trPr>
        <w:tc>
          <w:tcPr>
            <w:tcW w:w="7091" w:type="dxa"/>
            <w:gridSpan w:val="5"/>
          </w:tcPr>
          <w:p w:rsidR="005C25E1" w:rsidRPr="00B16A5F" w:rsidRDefault="005C25E1" w:rsidP="00194344">
            <w:pPr>
              <w:pStyle w:val="TableParagraph"/>
              <w:spacing w:line="289" w:lineRule="exact"/>
              <w:ind w:left="0" w:right="100"/>
              <w:jc w:val="right"/>
              <w:rPr>
                <w:sz w:val="27"/>
              </w:rPr>
            </w:pPr>
            <w:proofErr w:type="spellStart"/>
            <w:r w:rsidRPr="00B16A5F">
              <w:rPr>
                <w:sz w:val="27"/>
              </w:rPr>
              <w:t>Оценки</w:t>
            </w:r>
            <w:proofErr w:type="spellEnd"/>
          </w:p>
        </w:tc>
        <w:tc>
          <w:tcPr>
            <w:tcW w:w="582" w:type="dxa"/>
          </w:tcPr>
          <w:p w:rsidR="005C25E1" w:rsidRPr="00311AA0" w:rsidRDefault="00311AA0" w:rsidP="00311AA0">
            <w:pPr>
              <w:pStyle w:val="TableParagraph"/>
              <w:spacing w:line="289" w:lineRule="exact"/>
              <w:ind w:left="0" w:right="11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13" w:type="dxa"/>
            <w:gridSpan w:val="2"/>
          </w:tcPr>
          <w:p w:rsidR="005C25E1" w:rsidRPr="00311AA0" w:rsidRDefault="00311AA0" w:rsidP="00311AA0">
            <w:pPr>
              <w:pStyle w:val="TableParagraph"/>
              <w:spacing w:line="289" w:lineRule="exact"/>
              <w:ind w:left="0" w:right="11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</w:tcPr>
          <w:p w:rsidR="005C25E1" w:rsidRPr="00311AA0" w:rsidRDefault="00311AA0" w:rsidP="00311AA0">
            <w:pPr>
              <w:pStyle w:val="TableParagraph"/>
              <w:spacing w:line="289" w:lineRule="exact"/>
              <w:ind w:left="0" w:right="11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12" w:type="dxa"/>
          </w:tcPr>
          <w:p w:rsidR="005C25E1" w:rsidRPr="00311AA0" w:rsidRDefault="00311AA0" w:rsidP="00311AA0">
            <w:pPr>
              <w:pStyle w:val="TableParagraph"/>
              <w:spacing w:line="289" w:lineRule="exact"/>
              <w:ind w:left="0" w:right="11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82" w:type="dxa"/>
          </w:tcPr>
          <w:p w:rsidR="005C25E1" w:rsidRPr="00311AA0" w:rsidRDefault="00311AA0" w:rsidP="00311AA0">
            <w:pPr>
              <w:pStyle w:val="TableParagraph"/>
              <w:spacing w:line="289" w:lineRule="exact"/>
              <w:ind w:left="127" w:right="11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346AF5" w:rsidRPr="00B16A5F" w:rsidTr="00AB1FE8">
        <w:trPr>
          <w:trHeight w:val="575"/>
        </w:trPr>
        <w:tc>
          <w:tcPr>
            <w:tcW w:w="497" w:type="dxa"/>
          </w:tcPr>
          <w:p w:rsidR="00346AF5" w:rsidRPr="00FC2111" w:rsidRDefault="00346AF5" w:rsidP="001234A7">
            <w:pPr>
              <w:pStyle w:val="TableParagraph"/>
              <w:spacing w:line="279" w:lineRule="exact"/>
              <w:ind w:left="107"/>
              <w:rPr>
                <w:sz w:val="24"/>
                <w:szCs w:val="24"/>
              </w:rPr>
            </w:pPr>
            <w:r w:rsidRPr="00FC21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594" w:type="dxa"/>
            <w:gridSpan w:val="4"/>
          </w:tcPr>
          <w:p w:rsidR="00346AF5" w:rsidRPr="00B16A5F" w:rsidRDefault="00346AF5" w:rsidP="00B16A5F">
            <w:pPr>
              <w:pStyle w:val="TableParagraph"/>
              <w:spacing w:line="279" w:lineRule="exact"/>
              <w:ind w:left="107"/>
              <w:rPr>
                <w:sz w:val="25"/>
                <w:lang w:val="ru-RU"/>
              </w:rPr>
            </w:pPr>
            <w:r w:rsidRPr="00B16A5F">
              <w:rPr>
                <w:sz w:val="25"/>
                <w:lang w:val="ru-RU"/>
              </w:rPr>
              <w:t>Способность</w:t>
            </w:r>
            <w:r w:rsidRPr="00B16A5F">
              <w:rPr>
                <w:spacing w:val="-8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применения</w:t>
            </w:r>
            <w:r w:rsidRPr="00B16A5F">
              <w:rPr>
                <w:spacing w:val="-5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теоретических</w:t>
            </w:r>
            <w:r w:rsidRPr="00B16A5F">
              <w:rPr>
                <w:spacing w:val="-6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знаний,</w:t>
            </w:r>
            <w:r w:rsidRPr="00B16A5F">
              <w:rPr>
                <w:spacing w:val="-7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получен</w:t>
            </w:r>
            <w:r w:rsidRPr="00B16A5F">
              <w:rPr>
                <w:sz w:val="25"/>
                <w:lang w:val="ru-RU"/>
              </w:rPr>
              <w:t>ных</w:t>
            </w:r>
            <w:r w:rsidRPr="00B16A5F">
              <w:rPr>
                <w:spacing w:val="-3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в</w:t>
            </w:r>
            <w:r w:rsidRPr="00B16A5F">
              <w:rPr>
                <w:spacing w:val="-2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ходе</w:t>
            </w:r>
            <w:r w:rsidRPr="00B16A5F">
              <w:rPr>
                <w:spacing w:val="-2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обучения</w:t>
            </w:r>
            <w:r w:rsidRPr="00B16A5F">
              <w:rPr>
                <w:spacing w:val="-2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на</w:t>
            </w:r>
            <w:r w:rsidRPr="00B16A5F">
              <w:rPr>
                <w:spacing w:val="-2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практике</w:t>
            </w:r>
          </w:p>
        </w:tc>
        <w:tc>
          <w:tcPr>
            <w:tcW w:w="582" w:type="dxa"/>
            <w:vAlign w:val="center"/>
          </w:tcPr>
          <w:p w:rsidR="00346AF5" w:rsidRPr="00346AF5" w:rsidRDefault="00346AF5" w:rsidP="00AB1FE8">
            <w:pPr>
              <w:jc w:val="center"/>
              <w:rPr>
                <w:rFonts w:ascii="Times New Roman" w:hAnsi="Times New Roman" w:cs="Times New Roman"/>
              </w:rPr>
            </w:pPr>
            <w:r w:rsidRPr="00346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346AF5" w:rsidRPr="00010D69" w:rsidRDefault="00346AF5" w:rsidP="00311AA0">
            <w:pPr>
              <w:pStyle w:val="TableParagraph"/>
              <w:spacing w:before="136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0D6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</w:tcPr>
          <w:p w:rsidR="00346AF5" w:rsidRPr="00010D69" w:rsidRDefault="00346AF5" w:rsidP="00311AA0">
            <w:pPr>
              <w:pStyle w:val="TableParagraph"/>
              <w:spacing w:before="136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0D6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2" w:type="dxa"/>
          </w:tcPr>
          <w:p w:rsidR="00346AF5" w:rsidRPr="00010D69" w:rsidRDefault="00346AF5" w:rsidP="00311AA0">
            <w:pPr>
              <w:pStyle w:val="TableParagraph"/>
              <w:spacing w:before="136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82" w:type="dxa"/>
          </w:tcPr>
          <w:p w:rsidR="00346AF5" w:rsidRPr="00010D69" w:rsidRDefault="00346AF5" w:rsidP="00AB1FE8">
            <w:pPr>
              <w:pStyle w:val="TableParagraph"/>
              <w:spacing w:before="136" w:line="240" w:lineRule="auto"/>
              <w:ind w:left="127" w:hanging="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B1FE8">
              <w:rPr>
                <w:sz w:val="24"/>
                <w:szCs w:val="24"/>
                <w:lang w:val="ru-RU"/>
              </w:rPr>
              <w:t>7</w:t>
            </w:r>
          </w:p>
        </w:tc>
      </w:tr>
      <w:tr w:rsidR="00346AF5" w:rsidRPr="00B16A5F" w:rsidTr="00194344">
        <w:trPr>
          <w:trHeight w:val="287"/>
        </w:trPr>
        <w:tc>
          <w:tcPr>
            <w:tcW w:w="497" w:type="dxa"/>
          </w:tcPr>
          <w:p w:rsidR="00346AF5" w:rsidRPr="00FC2111" w:rsidRDefault="00346AF5" w:rsidP="001234A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C21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594" w:type="dxa"/>
            <w:gridSpan w:val="4"/>
          </w:tcPr>
          <w:p w:rsidR="00346AF5" w:rsidRPr="00B16A5F" w:rsidRDefault="00346AF5" w:rsidP="00194344">
            <w:pPr>
              <w:pStyle w:val="TableParagraph"/>
              <w:spacing w:line="268" w:lineRule="exact"/>
              <w:ind w:left="107"/>
              <w:rPr>
                <w:sz w:val="25"/>
                <w:lang w:val="ru-RU"/>
              </w:rPr>
            </w:pPr>
            <w:r w:rsidRPr="00B16A5F">
              <w:rPr>
                <w:sz w:val="25"/>
                <w:lang w:val="ru-RU"/>
              </w:rPr>
              <w:t>Уровень</w:t>
            </w:r>
            <w:r w:rsidRPr="00B16A5F">
              <w:rPr>
                <w:spacing w:val="-6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знаний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в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области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специализации</w:t>
            </w:r>
          </w:p>
        </w:tc>
        <w:tc>
          <w:tcPr>
            <w:tcW w:w="582" w:type="dxa"/>
          </w:tcPr>
          <w:p w:rsidR="00346AF5" w:rsidRPr="00346AF5" w:rsidRDefault="00346AF5" w:rsidP="00346AF5">
            <w:pPr>
              <w:jc w:val="center"/>
              <w:rPr>
                <w:rFonts w:ascii="Times New Roman" w:hAnsi="Times New Roman" w:cs="Times New Roman"/>
              </w:rPr>
            </w:pPr>
            <w:r w:rsidRPr="00346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346AF5" w:rsidRDefault="00346AF5" w:rsidP="00346AF5">
            <w:pPr>
              <w:jc w:val="center"/>
            </w:pPr>
            <w:r w:rsidRPr="000E6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346AF5" w:rsidRPr="00010D69" w:rsidRDefault="00346AF5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0D6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dxa"/>
          </w:tcPr>
          <w:p w:rsidR="00346AF5" w:rsidRPr="00010D69" w:rsidRDefault="00346AF5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82" w:type="dxa"/>
          </w:tcPr>
          <w:p w:rsidR="00346AF5" w:rsidRPr="00010D69" w:rsidRDefault="00346AF5" w:rsidP="00AB1FE8">
            <w:pPr>
              <w:pStyle w:val="TableParagraph"/>
              <w:spacing w:line="268" w:lineRule="exact"/>
              <w:ind w:left="127" w:hanging="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B1FE8">
              <w:rPr>
                <w:sz w:val="24"/>
                <w:szCs w:val="24"/>
                <w:lang w:val="ru-RU"/>
              </w:rPr>
              <w:t>8</w:t>
            </w:r>
          </w:p>
        </w:tc>
      </w:tr>
      <w:tr w:rsidR="00346AF5" w:rsidRPr="00B16A5F" w:rsidTr="00194344">
        <w:trPr>
          <w:trHeight w:val="287"/>
        </w:trPr>
        <w:tc>
          <w:tcPr>
            <w:tcW w:w="497" w:type="dxa"/>
          </w:tcPr>
          <w:p w:rsidR="00346AF5" w:rsidRPr="00FC2111" w:rsidRDefault="00346AF5" w:rsidP="001234A7">
            <w:pPr>
              <w:pStyle w:val="TableParagraph"/>
              <w:spacing w:line="26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C2111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6594" w:type="dxa"/>
            <w:gridSpan w:val="4"/>
          </w:tcPr>
          <w:p w:rsidR="00346AF5" w:rsidRPr="00280CE7" w:rsidRDefault="00346AF5" w:rsidP="00194344">
            <w:pPr>
              <w:pStyle w:val="TableParagraph"/>
              <w:spacing w:line="268" w:lineRule="exact"/>
              <w:ind w:left="107"/>
              <w:rPr>
                <w:sz w:val="25"/>
                <w:lang w:val="ru-RU"/>
              </w:rPr>
            </w:pPr>
            <w:r w:rsidRPr="00B16A5F">
              <w:rPr>
                <w:sz w:val="25"/>
                <w:lang w:val="ru-RU"/>
              </w:rPr>
              <w:t>Способность</w:t>
            </w:r>
            <w:r w:rsidRPr="00B16A5F">
              <w:rPr>
                <w:spacing w:val="-5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к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решению</w:t>
            </w:r>
            <w:r w:rsidRPr="00B16A5F">
              <w:rPr>
                <w:spacing w:val="-3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задач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в</w:t>
            </w:r>
            <w:r w:rsidRPr="00B16A5F">
              <w:rPr>
                <w:spacing w:val="-1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области</w:t>
            </w:r>
            <w:r w:rsidRPr="00B16A5F">
              <w:rPr>
                <w:spacing w:val="-3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спе</w:t>
            </w:r>
            <w:r w:rsidRPr="00B16A5F">
              <w:rPr>
                <w:sz w:val="25"/>
                <w:lang w:val="ru-RU"/>
              </w:rPr>
              <w:t>циализации</w:t>
            </w:r>
          </w:p>
        </w:tc>
        <w:tc>
          <w:tcPr>
            <w:tcW w:w="582" w:type="dxa"/>
          </w:tcPr>
          <w:p w:rsidR="00346AF5" w:rsidRPr="00346AF5" w:rsidRDefault="00346AF5" w:rsidP="00346AF5">
            <w:pPr>
              <w:jc w:val="center"/>
              <w:rPr>
                <w:rFonts w:ascii="Times New Roman" w:hAnsi="Times New Roman" w:cs="Times New Roman"/>
              </w:rPr>
            </w:pPr>
            <w:r w:rsidRPr="00346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346AF5" w:rsidRDefault="00346AF5" w:rsidP="00346AF5">
            <w:pPr>
              <w:jc w:val="center"/>
            </w:pPr>
            <w:r w:rsidRPr="000E6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346AF5" w:rsidRPr="00010D69" w:rsidRDefault="00346AF5" w:rsidP="00311AA0">
            <w:pPr>
              <w:pStyle w:val="TableParagraph"/>
              <w:spacing w:line="268" w:lineRule="exact"/>
              <w:ind w:left="0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346A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dxa"/>
          </w:tcPr>
          <w:p w:rsidR="00346AF5" w:rsidRPr="00010D69" w:rsidRDefault="00346AF5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82" w:type="dxa"/>
          </w:tcPr>
          <w:p w:rsidR="00346AF5" w:rsidRPr="00010D69" w:rsidRDefault="00346AF5" w:rsidP="00AB1FE8">
            <w:pPr>
              <w:pStyle w:val="TableParagraph"/>
              <w:spacing w:line="268" w:lineRule="exact"/>
              <w:ind w:left="127" w:hanging="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B1FE8">
              <w:rPr>
                <w:sz w:val="24"/>
                <w:szCs w:val="24"/>
                <w:lang w:val="ru-RU"/>
              </w:rPr>
              <w:t>7</w:t>
            </w:r>
          </w:p>
        </w:tc>
      </w:tr>
      <w:tr w:rsidR="00FC2111" w:rsidRPr="00B16A5F" w:rsidTr="00194344">
        <w:trPr>
          <w:trHeight w:val="573"/>
        </w:trPr>
        <w:tc>
          <w:tcPr>
            <w:tcW w:w="497" w:type="dxa"/>
          </w:tcPr>
          <w:p w:rsidR="00FC2111" w:rsidRPr="00FC2111" w:rsidRDefault="00FC2111" w:rsidP="001234A7">
            <w:pPr>
              <w:pStyle w:val="TableParagraph"/>
              <w:spacing w:line="279" w:lineRule="exact"/>
              <w:ind w:left="107"/>
              <w:rPr>
                <w:sz w:val="24"/>
                <w:szCs w:val="24"/>
              </w:rPr>
            </w:pPr>
            <w:r w:rsidRPr="00FC211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594" w:type="dxa"/>
            <w:gridSpan w:val="4"/>
          </w:tcPr>
          <w:p w:rsidR="00FC2111" w:rsidRPr="00B16A5F" w:rsidRDefault="00FC2111" w:rsidP="00280CE7">
            <w:pPr>
              <w:pStyle w:val="TableParagraph"/>
              <w:spacing w:line="279" w:lineRule="exact"/>
              <w:ind w:left="107"/>
              <w:rPr>
                <w:sz w:val="25"/>
                <w:lang w:val="ru-RU"/>
              </w:rPr>
            </w:pPr>
            <w:r w:rsidRPr="00B16A5F">
              <w:rPr>
                <w:sz w:val="25"/>
                <w:lang w:val="ru-RU"/>
              </w:rPr>
              <w:t>Способность</w:t>
            </w:r>
            <w:r w:rsidRPr="00B16A5F">
              <w:rPr>
                <w:spacing w:val="-6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к</w:t>
            </w:r>
            <w:r w:rsidRPr="00B16A5F">
              <w:rPr>
                <w:spacing w:val="-3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проведению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научных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исследований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и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твор</w:t>
            </w:r>
            <w:r w:rsidRPr="00B16A5F">
              <w:rPr>
                <w:sz w:val="25"/>
                <w:lang w:val="ru-RU"/>
              </w:rPr>
              <w:t>ческих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поисков</w:t>
            </w:r>
            <w:r w:rsidRPr="00B16A5F">
              <w:rPr>
                <w:spacing w:val="-3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в</w:t>
            </w:r>
            <w:r w:rsidRPr="00B16A5F">
              <w:rPr>
                <w:spacing w:val="-3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рамках</w:t>
            </w:r>
            <w:r w:rsidRPr="00B16A5F">
              <w:rPr>
                <w:spacing w:val="-3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профессии</w:t>
            </w:r>
          </w:p>
        </w:tc>
        <w:tc>
          <w:tcPr>
            <w:tcW w:w="582" w:type="dxa"/>
          </w:tcPr>
          <w:p w:rsidR="00FC2111" w:rsidRPr="00010D69" w:rsidRDefault="00FC2111" w:rsidP="00311AA0">
            <w:pPr>
              <w:pStyle w:val="TableParagraph"/>
              <w:spacing w:before="136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0D6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FC2111" w:rsidRPr="00010D69" w:rsidRDefault="00FC2111" w:rsidP="00311AA0">
            <w:pPr>
              <w:pStyle w:val="TableParagraph"/>
              <w:spacing w:before="136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0D6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FC2111" w:rsidRPr="00573D1D" w:rsidRDefault="00FC2111" w:rsidP="00311AA0">
            <w:pPr>
              <w:pStyle w:val="TableParagraph"/>
              <w:spacing w:before="136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2" w:type="dxa"/>
          </w:tcPr>
          <w:p w:rsidR="00FC2111" w:rsidRPr="00573D1D" w:rsidRDefault="00FC2111" w:rsidP="00311AA0">
            <w:pPr>
              <w:pStyle w:val="TableParagraph"/>
              <w:spacing w:before="136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82" w:type="dxa"/>
          </w:tcPr>
          <w:p w:rsidR="00FC2111" w:rsidRPr="00573D1D" w:rsidRDefault="00FC2111" w:rsidP="00AB1FE8">
            <w:pPr>
              <w:pStyle w:val="TableParagraph"/>
              <w:spacing w:before="136" w:line="240" w:lineRule="auto"/>
              <w:ind w:left="127" w:hanging="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B1FE8">
              <w:rPr>
                <w:sz w:val="24"/>
                <w:szCs w:val="24"/>
                <w:lang w:val="ru-RU"/>
              </w:rPr>
              <w:t>6</w:t>
            </w:r>
          </w:p>
        </w:tc>
      </w:tr>
      <w:tr w:rsidR="00FC2111" w:rsidRPr="00B16A5F" w:rsidTr="00194344">
        <w:trPr>
          <w:trHeight w:val="287"/>
        </w:trPr>
        <w:tc>
          <w:tcPr>
            <w:tcW w:w="497" w:type="dxa"/>
          </w:tcPr>
          <w:p w:rsidR="00FC2111" w:rsidRPr="00FC2111" w:rsidRDefault="00FC2111" w:rsidP="001234A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C2111">
              <w:rPr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6594" w:type="dxa"/>
            <w:gridSpan w:val="4"/>
          </w:tcPr>
          <w:p w:rsidR="00FC2111" w:rsidRPr="00B16A5F" w:rsidRDefault="00FC2111" w:rsidP="00194344">
            <w:pPr>
              <w:pStyle w:val="TableParagraph"/>
              <w:spacing w:line="268" w:lineRule="exact"/>
              <w:ind w:left="107"/>
              <w:rPr>
                <w:sz w:val="25"/>
                <w:lang w:val="ru-RU"/>
              </w:rPr>
            </w:pPr>
            <w:r w:rsidRPr="00B16A5F">
              <w:rPr>
                <w:sz w:val="25"/>
                <w:lang w:val="ru-RU"/>
              </w:rPr>
              <w:t>Необходимый</w:t>
            </w:r>
            <w:r w:rsidRPr="00B16A5F">
              <w:rPr>
                <w:spacing w:val="-5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уровень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владения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иностранным</w:t>
            </w:r>
            <w:r w:rsidRPr="00B16A5F">
              <w:rPr>
                <w:spacing w:val="-5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языком</w:t>
            </w:r>
          </w:p>
        </w:tc>
        <w:tc>
          <w:tcPr>
            <w:tcW w:w="582" w:type="dxa"/>
          </w:tcPr>
          <w:p w:rsidR="00FC2111" w:rsidRPr="00010D69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3" w:type="dxa"/>
            <w:gridSpan w:val="2"/>
          </w:tcPr>
          <w:p w:rsidR="00FC2111" w:rsidRPr="00010D69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</w:tcPr>
          <w:p w:rsidR="00FC2111" w:rsidRPr="00573D1D" w:rsidRDefault="00AB1FE8" w:rsidP="00795AB5">
            <w:pPr>
              <w:pStyle w:val="TableParagraph"/>
              <w:spacing w:line="268" w:lineRule="exact"/>
              <w:ind w:left="103" w:hanging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12" w:type="dxa"/>
          </w:tcPr>
          <w:p w:rsidR="00FC2111" w:rsidRPr="00573D1D" w:rsidRDefault="00AB1FE8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82" w:type="dxa"/>
          </w:tcPr>
          <w:p w:rsidR="00FC2111" w:rsidRPr="00573D1D" w:rsidRDefault="00FC2111" w:rsidP="00795AB5">
            <w:pPr>
              <w:pStyle w:val="TableParagraph"/>
              <w:spacing w:line="268" w:lineRule="exact"/>
              <w:ind w:left="127" w:hanging="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FC2111" w:rsidRPr="00B16A5F" w:rsidTr="00194344">
        <w:trPr>
          <w:trHeight w:val="287"/>
        </w:trPr>
        <w:tc>
          <w:tcPr>
            <w:tcW w:w="497" w:type="dxa"/>
          </w:tcPr>
          <w:p w:rsidR="00FC2111" w:rsidRPr="00FC2111" w:rsidRDefault="00FC2111" w:rsidP="001234A7">
            <w:pPr>
              <w:pStyle w:val="TableParagraph"/>
              <w:spacing w:line="26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C2111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6594" w:type="dxa"/>
            <w:gridSpan w:val="4"/>
          </w:tcPr>
          <w:p w:rsidR="00FC2111" w:rsidRPr="00311AA0" w:rsidRDefault="00FC2111" w:rsidP="00194344">
            <w:pPr>
              <w:pStyle w:val="TableParagraph"/>
              <w:spacing w:line="268" w:lineRule="exact"/>
              <w:ind w:left="107"/>
              <w:rPr>
                <w:sz w:val="25"/>
                <w:lang w:val="ru-RU"/>
              </w:rPr>
            </w:pPr>
            <w:r w:rsidRPr="00B16A5F">
              <w:rPr>
                <w:sz w:val="25"/>
                <w:lang w:val="ru-RU"/>
              </w:rPr>
              <w:t>Способность</w:t>
            </w:r>
            <w:r w:rsidRPr="00B16A5F">
              <w:rPr>
                <w:spacing w:val="-6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к</w:t>
            </w:r>
            <w:r w:rsidRPr="00B16A5F">
              <w:rPr>
                <w:spacing w:val="-3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быстрому</w:t>
            </w:r>
            <w:r w:rsidRPr="00B16A5F">
              <w:rPr>
                <w:spacing w:val="-6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изучению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специфики</w:t>
            </w:r>
            <w:r w:rsidRPr="00B16A5F">
              <w:rPr>
                <w:spacing w:val="-3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организации (предприятия)</w:t>
            </w:r>
          </w:p>
        </w:tc>
        <w:tc>
          <w:tcPr>
            <w:tcW w:w="582" w:type="dxa"/>
          </w:tcPr>
          <w:p w:rsidR="00FC2111" w:rsidRPr="00311AA0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FC2111" w:rsidRPr="00311AA0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FC2111" w:rsidRPr="00311AA0" w:rsidRDefault="00FC2111" w:rsidP="00795AB5">
            <w:pPr>
              <w:pStyle w:val="TableParagraph"/>
              <w:spacing w:line="268" w:lineRule="exact"/>
              <w:ind w:left="103" w:hanging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12" w:type="dxa"/>
          </w:tcPr>
          <w:p w:rsidR="00FC2111" w:rsidRPr="00311AA0" w:rsidRDefault="00AB1FE8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82" w:type="dxa"/>
          </w:tcPr>
          <w:p w:rsidR="00FC2111" w:rsidRPr="00311AA0" w:rsidRDefault="00FC2111" w:rsidP="00AB1FE8">
            <w:pPr>
              <w:pStyle w:val="TableParagraph"/>
              <w:spacing w:line="268" w:lineRule="exact"/>
              <w:ind w:left="127" w:hanging="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B1FE8">
              <w:rPr>
                <w:sz w:val="24"/>
                <w:szCs w:val="24"/>
                <w:lang w:val="ru-RU"/>
              </w:rPr>
              <w:t>9</w:t>
            </w:r>
          </w:p>
        </w:tc>
      </w:tr>
      <w:tr w:rsidR="00FC2111" w:rsidRPr="00B16A5F" w:rsidTr="00194344">
        <w:trPr>
          <w:trHeight w:val="287"/>
        </w:trPr>
        <w:tc>
          <w:tcPr>
            <w:tcW w:w="497" w:type="dxa"/>
          </w:tcPr>
          <w:p w:rsidR="00FC2111" w:rsidRPr="00FC2111" w:rsidRDefault="00FC2111" w:rsidP="001234A7">
            <w:pPr>
              <w:pStyle w:val="TableParagraph"/>
              <w:spacing w:line="26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C2111"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6594" w:type="dxa"/>
            <w:gridSpan w:val="4"/>
          </w:tcPr>
          <w:p w:rsidR="00FC2111" w:rsidRPr="00B16A5F" w:rsidRDefault="00FC2111" w:rsidP="00194344">
            <w:pPr>
              <w:pStyle w:val="TableParagraph"/>
              <w:spacing w:line="268" w:lineRule="exact"/>
              <w:ind w:left="107"/>
              <w:rPr>
                <w:sz w:val="25"/>
              </w:rPr>
            </w:pPr>
            <w:proofErr w:type="spellStart"/>
            <w:r w:rsidRPr="00B16A5F">
              <w:rPr>
                <w:sz w:val="25"/>
              </w:rPr>
              <w:t>Способность</w:t>
            </w:r>
            <w:proofErr w:type="spellEnd"/>
            <w:r w:rsidRPr="00B16A5F">
              <w:rPr>
                <w:spacing w:val="-6"/>
                <w:sz w:val="25"/>
              </w:rPr>
              <w:t xml:space="preserve"> </w:t>
            </w:r>
            <w:proofErr w:type="spellStart"/>
            <w:r w:rsidRPr="00B16A5F">
              <w:rPr>
                <w:sz w:val="25"/>
              </w:rPr>
              <w:t>проявлять</w:t>
            </w:r>
            <w:proofErr w:type="spellEnd"/>
            <w:r w:rsidRPr="00B16A5F">
              <w:rPr>
                <w:spacing w:val="-4"/>
                <w:sz w:val="25"/>
              </w:rPr>
              <w:t xml:space="preserve"> </w:t>
            </w:r>
            <w:proofErr w:type="spellStart"/>
            <w:r w:rsidRPr="00B16A5F">
              <w:rPr>
                <w:sz w:val="25"/>
              </w:rPr>
              <w:t>качества</w:t>
            </w:r>
            <w:proofErr w:type="spellEnd"/>
            <w:r w:rsidRPr="00B16A5F">
              <w:rPr>
                <w:spacing w:val="-4"/>
                <w:sz w:val="25"/>
              </w:rPr>
              <w:t xml:space="preserve"> </w:t>
            </w:r>
            <w:proofErr w:type="spellStart"/>
            <w:r w:rsidRPr="00B16A5F">
              <w:rPr>
                <w:sz w:val="25"/>
              </w:rPr>
              <w:t>лидера</w:t>
            </w:r>
            <w:proofErr w:type="spellEnd"/>
          </w:p>
        </w:tc>
        <w:tc>
          <w:tcPr>
            <w:tcW w:w="582" w:type="dxa"/>
          </w:tcPr>
          <w:p w:rsidR="00FC2111" w:rsidRPr="00311AA0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FC2111" w:rsidRPr="00311AA0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FC2111" w:rsidRPr="00311AA0" w:rsidRDefault="00FC2111" w:rsidP="00795AB5">
            <w:pPr>
              <w:pStyle w:val="TableParagraph"/>
              <w:spacing w:line="268" w:lineRule="exact"/>
              <w:ind w:left="103" w:hanging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dxa"/>
          </w:tcPr>
          <w:p w:rsidR="00FC2111" w:rsidRPr="00311AA0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82" w:type="dxa"/>
          </w:tcPr>
          <w:p w:rsidR="00FC2111" w:rsidRPr="00311AA0" w:rsidRDefault="00FC2111" w:rsidP="00AB1FE8">
            <w:pPr>
              <w:pStyle w:val="TableParagraph"/>
              <w:spacing w:line="268" w:lineRule="exact"/>
              <w:ind w:left="127" w:hanging="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B1FE8">
              <w:rPr>
                <w:sz w:val="24"/>
                <w:szCs w:val="24"/>
                <w:lang w:val="ru-RU"/>
              </w:rPr>
              <w:t>9</w:t>
            </w:r>
          </w:p>
        </w:tc>
      </w:tr>
      <w:tr w:rsidR="00FC2111" w:rsidRPr="00B16A5F" w:rsidTr="00194344">
        <w:trPr>
          <w:trHeight w:val="287"/>
        </w:trPr>
        <w:tc>
          <w:tcPr>
            <w:tcW w:w="497" w:type="dxa"/>
          </w:tcPr>
          <w:p w:rsidR="00FC2111" w:rsidRPr="00FC2111" w:rsidRDefault="00FC2111" w:rsidP="001234A7">
            <w:pPr>
              <w:pStyle w:val="TableParagraph"/>
              <w:spacing w:line="26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C2111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6594" w:type="dxa"/>
            <w:gridSpan w:val="4"/>
          </w:tcPr>
          <w:p w:rsidR="00FC2111" w:rsidRPr="00B16A5F" w:rsidRDefault="00FC2111" w:rsidP="00194344">
            <w:pPr>
              <w:pStyle w:val="TableParagraph"/>
              <w:spacing w:line="268" w:lineRule="exact"/>
              <w:ind w:left="107"/>
              <w:rPr>
                <w:sz w:val="25"/>
              </w:rPr>
            </w:pPr>
            <w:proofErr w:type="spellStart"/>
            <w:r w:rsidRPr="00B16A5F">
              <w:rPr>
                <w:sz w:val="25"/>
              </w:rPr>
              <w:t>Способность</w:t>
            </w:r>
            <w:proofErr w:type="spellEnd"/>
            <w:r w:rsidRPr="00B16A5F">
              <w:rPr>
                <w:spacing w:val="-5"/>
                <w:sz w:val="25"/>
              </w:rPr>
              <w:t xml:space="preserve"> </w:t>
            </w:r>
            <w:r w:rsidRPr="00B16A5F">
              <w:rPr>
                <w:sz w:val="25"/>
              </w:rPr>
              <w:t>к</w:t>
            </w:r>
            <w:r w:rsidRPr="00B16A5F">
              <w:rPr>
                <w:spacing w:val="-2"/>
                <w:sz w:val="25"/>
              </w:rPr>
              <w:t xml:space="preserve"> </w:t>
            </w:r>
            <w:proofErr w:type="spellStart"/>
            <w:r w:rsidRPr="00B16A5F">
              <w:rPr>
                <w:sz w:val="25"/>
              </w:rPr>
              <w:t>командной</w:t>
            </w:r>
            <w:proofErr w:type="spellEnd"/>
            <w:r w:rsidRPr="00B16A5F">
              <w:rPr>
                <w:spacing w:val="-3"/>
                <w:sz w:val="25"/>
              </w:rPr>
              <w:t xml:space="preserve"> </w:t>
            </w:r>
            <w:proofErr w:type="spellStart"/>
            <w:r w:rsidRPr="00B16A5F">
              <w:rPr>
                <w:sz w:val="25"/>
              </w:rPr>
              <w:t>работе</w:t>
            </w:r>
            <w:proofErr w:type="spellEnd"/>
          </w:p>
        </w:tc>
        <w:tc>
          <w:tcPr>
            <w:tcW w:w="582" w:type="dxa"/>
          </w:tcPr>
          <w:p w:rsidR="00FC2111" w:rsidRPr="00311AA0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FC2111" w:rsidRPr="00311AA0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FC2111" w:rsidRPr="00311AA0" w:rsidRDefault="00FC2111" w:rsidP="00795AB5">
            <w:pPr>
              <w:pStyle w:val="TableParagraph"/>
              <w:spacing w:line="268" w:lineRule="exact"/>
              <w:ind w:left="103" w:hanging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dxa"/>
          </w:tcPr>
          <w:p w:rsidR="00FC2111" w:rsidRPr="00311AA0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82" w:type="dxa"/>
          </w:tcPr>
          <w:p w:rsidR="00FC2111" w:rsidRPr="00311AA0" w:rsidRDefault="00AB1FE8" w:rsidP="00795AB5">
            <w:pPr>
              <w:pStyle w:val="TableParagraph"/>
              <w:spacing w:line="268" w:lineRule="exact"/>
              <w:ind w:left="127" w:hanging="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FC2111" w:rsidRPr="00B16A5F" w:rsidTr="00194344">
        <w:trPr>
          <w:trHeight w:val="287"/>
        </w:trPr>
        <w:tc>
          <w:tcPr>
            <w:tcW w:w="497" w:type="dxa"/>
          </w:tcPr>
          <w:p w:rsidR="00FC2111" w:rsidRPr="00FC2111" w:rsidRDefault="00FC2111" w:rsidP="001234A7">
            <w:pPr>
              <w:pStyle w:val="TableParagraph"/>
              <w:spacing w:line="26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C2111">
              <w:rPr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6594" w:type="dxa"/>
            <w:gridSpan w:val="4"/>
          </w:tcPr>
          <w:p w:rsidR="00FC2111" w:rsidRPr="00B16A5F" w:rsidRDefault="00FC2111" w:rsidP="00194344">
            <w:pPr>
              <w:pStyle w:val="TableParagraph"/>
              <w:spacing w:line="268" w:lineRule="exact"/>
              <w:ind w:left="107"/>
              <w:rPr>
                <w:sz w:val="25"/>
              </w:rPr>
            </w:pPr>
            <w:proofErr w:type="spellStart"/>
            <w:r w:rsidRPr="00B16A5F">
              <w:rPr>
                <w:sz w:val="25"/>
              </w:rPr>
              <w:t>Способность</w:t>
            </w:r>
            <w:proofErr w:type="spellEnd"/>
            <w:r w:rsidRPr="00B16A5F">
              <w:rPr>
                <w:spacing w:val="-6"/>
                <w:sz w:val="25"/>
              </w:rPr>
              <w:t xml:space="preserve"> </w:t>
            </w:r>
            <w:r w:rsidRPr="00B16A5F">
              <w:rPr>
                <w:sz w:val="25"/>
              </w:rPr>
              <w:t>к</w:t>
            </w:r>
            <w:r w:rsidRPr="00B16A5F">
              <w:rPr>
                <w:spacing w:val="-3"/>
                <w:sz w:val="25"/>
              </w:rPr>
              <w:t xml:space="preserve"> </w:t>
            </w:r>
            <w:proofErr w:type="spellStart"/>
            <w:r w:rsidRPr="00B16A5F">
              <w:rPr>
                <w:sz w:val="25"/>
              </w:rPr>
              <w:t>самообучению</w:t>
            </w:r>
            <w:proofErr w:type="spellEnd"/>
          </w:p>
        </w:tc>
        <w:tc>
          <w:tcPr>
            <w:tcW w:w="582" w:type="dxa"/>
          </w:tcPr>
          <w:p w:rsidR="00FC2111" w:rsidRPr="00311AA0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FC2111" w:rsidRPr="00311AA0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FC2111" w:rsidRPr="00311AA0" w:rsidRDefault="00FC2111" w:rsidP="00795AB5">
            <w:pPr>
              <w:pStyle w:val="TableParagraph"/>
              <w:spacing w:line="268" w:lineRule="exact"/>
              <w:ind w:left="103" w:hanging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dxa"/>
          </w:tcPr>
          <w:p w:rsidR="00FC2111" w:rsidRPr="00311AA0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2" w:type="dxa"/>
          </w:tcPr>
          <w:p w:rsidR="00FC2111" w:rsidRPr="00311AA0" w:rsidRDefault="00FC2111" w:rsidP="00AB1FE8">
            <w:pPr>
              <w:pStyle w:val="TableParagraph"/>
              <w:spacing w:line="268" w:lineRule="exact"/>
              <w:ind w:left="127" w:hanging="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AB1FE8">
              <w:rPr>
                <w:sz w:val="24"/>
                <w:szCs w:val="24"/>
                <w:lang w:val="ru-RU"/>
              </w:rPr>
              <w:t>2</w:t>
            </w:r>
          </w:p>
        </w:tc>
      </w:tr>
      <w:tr w:rsidR="00FC2111" w:rsidRPr="00B16A5F" w:rsidTr="00194344">
        <w:trPr>
          <w:trHeight w:val="287"/>
        </w:trPr>
        <w:tc>
          <w:tcPr>
            <w:tcW w:w="497" w:type="dxa"/>
          </w:tcPr>
          <w:p w:rsidR="00FC2111" w:rsidRPr="00FC2111" w:rsidRDefault="00FC2111" w:rsidP="001234A7">
            <w:pPr>
              <w:pStyle w:val="TableParagraph"/>
              <w:spacing w:line="26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C2111">
              <w:rPr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6594" w:type="dxa"/>
            <w:gridSpan w:val="4"/>
          </w:tcPr>
          <w:p w:rsidR="00FC2111" w:rsidRPr="00B16A5F" w:rsidRDefault="00FC2111" w:rsidP="00194344">
            <w:pPr>
              <w:pStyle w:val="TableParagraph"/>
              <w:spacing w:line="268" w:lineRule="exact"/>
              <w:ind w:left="107"/>
              <w:rPr>
                <w:sz w:val="25"/>
              </w:rPr>
            </w:pPr>
            <w:proofErr w:type="spellStart"/>
            <w:r w:rsidRPr="00B16A5F">
              <w:rPr>
                <w:sz w:val="25"/>
              </w:rPr>
              <w:t>Наличие</w:t>
            </w:r>
            <w:proofErr w:type="spellEnd"/>
            <w:r w:rsidRPr="00B16A5F">
              <w:rPr>
                <w:spacing w:val="-8"/>
                <w:sz w:val="25"/>
              </w:rPr>
              <w:t xml:space="preserve"> </w:t>
            </w:r>
            <w:proofErr w:type="spellStart"/>
            <w:r w:rsidRPr="00B16A5F">
              <w:rPr>
                <w:sz w:val="25"/>
              </w:rPr>
              <w:t>аналитических</w:t>
            </w:r>
            <w:proofErr w:type="spellEnd"/>
            <w:r w:rsidRPr="00B16A5F">
              <w:rPr>
                <w:spacing w:val="-7"/>
                <w:sz w:val="25"/>
              </w:rPr>
              <w:t xml:space="preserve"> </w:t>
            </w:r>
            <w:proofErr w:type="spellStart"/>
            <w:r w:rsidRPr="00B16A5F">
              <w:rPr>
                <w:sz w:val="25"/>
              </w:rPr>
              <w:t>способностей</w:t>
            </w:r>
            <w:proofErr w:type="spellEnd"/>
          </w:p>
        </w:tc>
        <w:tc>
          <w:tcPr>
            <w:tcW w:w="582" w:type="dxa"/>
          </w:tcPr>
          <w:p w:rsidR="00FC2111" w:rsidRPr="00311AA0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FC2111" w:rsidRPr="00311AA0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FC2111" w:rsidRPr="00311AA0" w:rsidRDefault="00FC2111" w:rsidP="00795AB5">
            <w:pPr>
              <w:pStyle w:val="TableParagraph"/>
              <w:spacing w:line="268" w:lineRule="exact"/>
              <w:ind w:left="103" w:hanging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2" w:type="dxa"/>
          </w:tcPr>
          <w:p w:rsidR="00FC2111" w:rsidRPr="00311AA0" w:rsidRDefault="00AB1FE8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82" w:type="dxa"/>
          </w:tcPr>
          <w:p w:rsidR="00FC2111" w:rsidRPr="00311AA0" w:rsidRDefault="00FC2111" w:rsidP="00AB1FE8">
            <w:pPr>
              <w:pStyle w:val="TableParagraph"/>
              <w:spacing w:line="268" w:lineRule="exact"/>
              <w:ind w:left="127" w:hanging="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B1FE8">
              <w:rPr>
                <w:sz w:val="24"/>
                <w:szCs w:val="24"/>
                <w:lang w:val="ru-RU"/>
              </w:rPr>
              <w:t>5</w:t>
            </w:r>
          </w:p>
        </w:tc>
      </w:tr>
      <w:tr w:rsidR="00FC2111" w:rsidRPr="00B16A5F" w:rsidTr="00194344">
        <w:trPr>
          <w:trHeight w:val="287"/>
        </w:trPr>
        <w:tc>
          <w:tcPr>
            <w:tcW w:w="497" w:type="dxa"/>
          </w:tcPr>
          <w:p w:rsidR="00FC2111" w:rsidRPr="00FC2111" w:rsidRDefault="00FC2111" w:rsidP="001234A7">
            <w:pPr>
              <w:pStyle w:val="TableParagraph"/>
              <w:spacing w:line="26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C2111">
              <w:rPr>
                <w:w w:val="99"/>
                <w:sz w:val="24"/>
                <w:szCs w:val="24"/>
                <w:lang w:val="ru-RU"/>
              </w:rPr>
              <w:t>11</w:t>
            </w:r>
          </w:p>
        </w:tc>
        <w:tc>
          <w:tcPr>
            <w:tcW w:w="6594" w:type="dxa"/>
            <w:gridSpan w:val="4"/>
          </w:tcPr>
          <w:p w:rsidR="00FC2111" w:rsidRPr="00311AA0" w:rsidRDefault="00FC2111" w:rsidP="00194344">
            <w:pPr>
              <w:pStyle w:val="TableParagraph"/>
              <w:spacing w:line="268" w:lineRule="exact"/>
              <w:ind w:left="107"/>
              <w:rPr>
                <w:sz w:val="25"/>
                <w:lang w:val="ru-RU"/>
              </w:rPr>
            </w:pPr>
            <w:r w:rsidRPr="00B16A5F">
              <w:rPr>
                <w:sz w:val="25"/>
                <w:lang w:val="ru-RU"/>
              </w:rPr>
              <w:t>Исполнительность,</w:t>
            </w:r>
            <w:r w:rsidRPr="00B16A5F">
              <w:rPr>
                <w:spacing w:val="-7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ответственность,</w:t>
            </w:r>
            <w:r w:rsidRPr="00B16A5F">
              <w:rPr>
                <w:spacing w:val="-6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стремление</w:t>
            </w:r>
            <w:r w:rsidRPr="00B16A5F">
              <w:rPr>
                <w:spacing w:val="-6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к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профес</w:t>
            </w:r>
            <w:r w:rsidRPr="00280CE7">
              <w:rPr>
                <w:sz w:val="25"/>
                <w:lang w:val="ru-RU"/>
              </w:rPr>
              <w:t>сиональному</w:t>
            </w:r>
            <w:r w:rsidRPr="00280CE7">
              <w:rPr>
                <w:spacing w:val="-5"/>
                <w:sz w:val="25"/>
                <w:lang w:val="ru-RU"/>
              </w:rPr>
              <w:t xml:space="preserve"> </w:t>
            </w:r>
            <w:r w:rsidRPr="00280CE7">
              <w:rPr>
                <w:sz w:val="25"/>
                <w:lang w:val="ru-RU"/>
              </w:rPr>
              <w:t>росту</w:t>
            </w:r>
          </w:p>
        </w:tc>
        <w:tc>
          <w:tcPr>
            <w:tcW w:w="582" w:type="dxa"/>
          </w:tcPr>
          <w:p w:rsidR="00FC2111" w:rsidRPr="00311AA0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FC2111" w:rsidRPr="00311AA0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FC2111" w:rsidRPr="00311AA0" w:rsidRDefault="00FC2111" w:rsidP="00795AB5">
            <w:pPr>
              <w:pStyle w:val="TableParagraph"/>
              <w:spacing w:line="268" w:lineRule="exact"/>
              <w:ind w:left="103" w:hanging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dxa"/>
          </w:tcPr>
          <w:p w:rsidR="00FC2111" w:rsidRPr="00311AA0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82" w:type="dxa"/>
          </w:tcPr>
          <w:p w:rsidR="00FC2111" w:rsidRPr="00311AA0" w:rsidRDefault="00FC2111" w:rsidP="00AB1FE8">
            <w:pPr>
              <w:pStyle w:val="TableParagraph"/>
              <w:spacing w:line="268" w:lineRule="exact"/>
              <w:ind w:left="127" w:hanging="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B1FE8">
              <w:rPr>
                <w:sz w:val="24"/>
                <w:szCs w:val="24"/>
                <w:lang w:val="ru-RU"/>
              </w:rPr>
              <w:t>9</w:t>
            </w:r>
          </w:p>
        </w:tc>
      </w:tr>
      <w:tr w:rsidR="00FC2111" w:rsidRPr="00B16A5F" w:rsidTr="00194344">
        <w:trPr>
          <w:trHeight w:val="287"/>
        </w:trPr>
        <w:tc>
          <w:tcPr>
            <w:tcW w:w="497" w:type="dxa"/>
          </w:tcPr>
          <w:p w:rsidR="00FC2111" w:rsidRPr="00FC2111" w:rsidRDefault="00FC2111" w:rsidP="001234A7">
            <w:pPr>
              <w:pStyle w:val="TableParagraph"/>
              <w:spacing w:line="26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C2111">
              <w:rPr>
                <w:w w:val="99"/>
                <w:sz w:val="24"/>
                <w:szCs w:val="24"/>
                <w:lang w:val="ru-RU"/>
              </w:rPr>
              <w:t>12</w:t>
            </w:r>
          </w:p>
        </w:tc>
        <w:tc>
          <w:tcPr>
            <w:tcW w:w="6594" w:type="dxa"/>
            <w:gridSpan w:val="4"/>
          </w:tcPr>
          <w:p w:rsidR="00FC2111" w:rsidRPr="00311AA0" w:rsidRDefault="00FC2111" w:rsidP="00194344">
            <w:pPr>
              <w:pStyle w:val="TableParagraph"/>
              <w:spacing w:line="268" w:lineRule="exact"/>
              <w:ind w:left="107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Знание специализированных компьютерных программ</w:t>
            </w:r>
          </w:p>
        </w:tc>
        <w:tc>
          <w:tcPr>
            <w:tcW w:w="582" w:type="dxa"/>
          </w:tcPr>
          <w:p w:rsidR="00FC2111" w:rsidRPr="00311AA0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FC2111" w:rsidRPr="00311AA0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FC2111" w:rsidRPr="00311AA0" w:rsidRDefault="00FC2111" w:rsidP="00795AB5">
            <w:pPr>
              <w:pStyle w:val="TableParagraph"/>
              <w:spacing w:line="268" w:lineRule="exact"/>
              <w:ind w:left="103" w:hanging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12" w:type="dxa"/>
          </w:tcPr>
          <w:p w:rsidR="00FC2111" w:rsidRPr="00311AA0" w:rsidRDefault="00AB1FE8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82" w:type="dxa"/>
          </w:tcPr>
          <w:p w:rsidR="00FC2111" w:rsidRPr="00311AA0" w:rsidRDefault="00FC2111" w:rsidP="00AB1FE8">
            <w:pPr>
              <w:pStyle w:val="TableParagraph"/>
              <w:spacing w:line="268" w:lineRule="exact"/>
              <w:ind w:left="127" w:hanging="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B1FE8">
              <w:rPr>
                <w:sz w:val="24"/>
                <w:szCs w:val="24"/>
                <w:lang w:val="ru-RU"/>
              </w:rPr>
              <w:t>6</w:t>
            </w:r>
          </w:p>
        </w:tc>
      </w:tr>
      <w:tr w:rsidR="00FC2111" w:rsidRPr="00B16A5F" w:rsidTr="00194344">
        <w:trPr>
          <w:trHeight w:val="287"/>
        </w:trPr>
        <w:tc>
          <w:tcPr>
            <w:tcW w:w="497" w:type="dxa"/>
          </w:tcPr>
          <w:p w:rsidR="00FC2111" w:rsidRPr="00FC2111" w:rsidRDefault="00FC2111" w:rsidP="001234A7">
            <w:pPr>
              <w:pStyle w:val="TableParagraph"/>
              <w:spacing w:line="26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C2111">
              <w:rPr>
                <w:w w:val="99"/>
                <w:sz w:val="24"/>
                <w:szCs w:val="24"/>
                <w:lang w:val="ru-RU"/>
              </w:rPr>
              <w:t>13</w:t>
            </w:r>
          </w:p>
        </w:tc>
        <w:tc>
          <w:tcPr>
            <w:tcW w:w="6594" w:type="dxa"/>
            <w:gridSpan w:val="4"/>
          </w:tcPr>
          <w:p w:rsidR="00FC2111" w:rsidRPr="00311AA0" w:rsidRDefault="00FC2111" w:rsidP="00194344">
            <w:pPr>
              <w:pStyle w:val="TableParagraph"/>
              <w:spacing w:line="268" w:lineRule="exact"/>
              <w:ind w:left="107"/>
              <w:rPr>
                <w:sz w:val="25"/>
                <w:lang w:val="ru-RU"/>
              </w:rPr>
            </w:pPr>
            <w:r w:rsidRPr="00B16A5F">
              <w:rPr>
                <w:sz w:val="25"/>
                <w:lang w:val="ru-RU"/>
              </w:rPr>
              <w:t>Знание</w:t>
            </w:r>
            <w:r w:rsidRPr="00B16A5F">
              <w:rPr>
                <w:spacing w:val="-6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компьютера</w:t>
            </w:r>
            <w:r w:rsidRPr="00B16A5F">
              <w:rPr>
                <w:spacing w:val="-5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на</w:t>
            </w:r>
            <w:r w:rsidRPr="00B16A5F">
              <w:rPr>
                <w:spacing w:val="-3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уровне</w:t>
            </w:r>
            <w:r w:rsidRPr="00B16A5F">
              <w:rPr>
                <w:spacing w:val="-1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«уверенный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пользователь»</w:t>
            </w:r>
          </w:p>
        </w:tc>
        <w:tc>
          <w:tcPr>
            <w:tcW w:w="582" w:type="dxa"/>
          </w:tcPr>
          <w:p w:rsidR="00FC2111" w:rsidRPr="00311AA0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FC2111" w:rsidRPr="00311AA0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FC2111" w:rsidRPr="00311AA0" w:rsidRDefault="00FC2111" w:rsidP="00795AB5">
            <w:pPr>
              <w:pStyle w:val="TableParagraph"/>
              <w:spacing w:line="268" w:lineRule="exact"/>
              <w:ind w:left="103" w:hanging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2" w:type="dxa"/>
          </w:tcPr>
          <w:p w:rsidR="00FC2111" w:rsidRPr="00311AA0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82" w:type="dxa"/>
          </w:tcPr>
          <w:p w:rsidR="00FC2111" w:rsidRPr="00311AA0" w:rsidRDefault="00FC2111" w:rsidP="00AB1FE8">
            <w:pPr>
              <w:pStyle w:val="TableParagraph"/>
              <w:spacing w:line="268" w:lineRule="exact"/>
              <w:ind w:left="127" w:hanging="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B1FE8">
              <w:rPr>
                <w:sz w:val="24"/>
                <w:szCs w:val="24"/>
                <w:lang w:val="ru-RU"/>
              </w:rPr>
              <w:t>5</w:t>
            </w:r>
          </w:p>
        </w:tc>
      </w:tr>
      <w:tr w:rsidR="00FC2111" w:rsidRPr="00B16A5F" w:rsidTr="00194344">
        <w:trPr>
          <w:trHeight w:val="287"/>
        </w:trPr>
        <w:tc>
          <w:tcPr>
            <w:tcW w:w="497" w:type="dxa"/>
          </w:tcPr>
          <w:p w:rsidR="00FC2111" w:rsidRPr="00FC2111" w:rsidRDefault="00FC2111" w:rsidP="001234A7">
            <w:pPr>
              <w:pStyle w:val="TableParagraph"/>
              <w:spacing w:line="26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C2111">
              <w:rPr>
                <w:w w:val="99"/>
                <w:sz w:val="24"/>
                <w:szCs w:val="24"/>
                <w:lang w:val="ru-RU"/>
              </w:rPr>
              <w:t>14</w:t>
            </w:r>
          </w:p>
        </w:tc>
        <w:tc>
          <w:tcPr>
            <w:tcW w:w="6594" w:type="dxa"/>
            <w:gridSpan w:val="4"/>
          </w:tcPr>
          <w:p w:rsidR="00FC2111" w:rsidRDefault="00FC2111" w:rsidP="00194344">
            <w:pPr>
              <w:pStyle w:val="TableParagraph"/>
              <w:spacing w:line="268" w:lineRule="exact"/>
              <w:ind w:left="107"/>
              <w:rPr>
                <w:sz w:val="25"/>
              </w:rPr>
            </w:pPr>
            <w:r w:rsidRPr="00B16A5F">
              <w:rPr>
                <w:sz w:val="25"/>
                <w:lang w:val="ru-RU"/>
              </w:rPr>
              <w:t>Владение</w:t>
            </w:r>
            <w:r w:rsidRPr="00B16A5F">
              <w:rPr>
                <w:spacing w:val="-7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современными</w:t>
            </w:r>
            <w:r w:rsidRPr="00B16A5F">
              <w:rPr>
                <w:spacing w:val="-5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ИКТ</w:t>
            </w:r>
          </w:p>
        </w:tc>
        <w:tc>
          <w:tcPr>
            <w:tcW w:w="582" w:type="dxa"/>
          </w:tcPr>
          <w:p w:rsidR="00FC2111" w:rsidRPr="00F946B7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FC2111" w:rsidRPr="00F946B7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FC2111" w:rsidRPr="00F946B7" w:rsidRDefault="00FC2111" w:rsidP="00795AB5">
            <w:pPr>
              <w:pStyle w:val="TableParagraph"/>
              <w:spacing w:line="268" w:lineRule="exact"/>
              <w:ind w:left="103" w:hanging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2" w:type="dxa"/>
          </w:tcPr>
          <w:p w:rsidR="00FC2111" w:rsidRPr="00F946B7" w:rsidRDefault="00FC2111" w:rsidP="00311AA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82" w:type="dxa"/>
          </w:tcPr>
          <w:p w:rsidR="00FC2111" w:rsidRPr="00F946B7" w:rsidRDefault="00FC2111" w:rsidP="00AB1FE8">
            <w:pPr>
              <w:pStyle w:val="TableParagraph"/>
              <w:spacing w:line="268" w:lineRule="exact"/>
              <w:ind w:left="127" w:hanging="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B1FE8"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BC719F" w:rsidRDefault="00BC719F" w:rsidP="005C25E1">
      <w:pPr>
        <w:pStyle w:val="aa"/>
        <w:ind w:left="107" w:firstLine="708"/>
      </w:pPr>
    </w:p>
    <w:p w:rsidR="005C25E1" w:rsidRDefault="005C25E1" w:rsidP="005C25E1">
      <w:pPr>
        <w:pStyle w:val="aa"/>
        <w:ind w:left="107" w:firstLine="708"/>
      </w:pPr>
      <w:r w:rsidRPr="00B16A5F">
        <w:t>Работодатели</w:t>
      </w:r>
      <w:r w:rsidRPr="00B16A5F">
        <w:rPr>
          <w:spacing w:val="20"/>
        </w:rPr>
        <w:t xml:space="preserve"> </w:t>
      </w:r>
      <w:r w:rsidRPr="00B16A5F">
        <w:t>в</w:t>
      </w:r>
      <w:r w:rsidRPr="00B16A5F">
        <w:rPr>
          <w:spacing w:val="19"/>
        </w:rPr>
        <w:t xml:space="preserve"> </w:t>
      </w:r>
      <w:r w:rsidRPr="00B16A5F">
        <w:t>рамках</w:t>
      </w:r>
      <w:r w:rsidRPr="00B16A5F">
        <w:rPr>
          <w:spacing w:val="19"/>
        </w:rPr>
        <w:t xml:space="preserve"> </w:t>
      </w:r>
      <w:r w:rsidRPr="00B16A5F">
        <w:t>исследования</w:t>
      </w:r>
      <w:r w:rsidRPr="00B16A5F">
        <w:rPr>
          <w:spacing w:val="21"/>
        </w:rPr>
        <w:t xml:space="preserve"> </w:t>
      </w:r>
      <w:r w:rsidRPr="00B16A5F">
        <w:t>так</w:t>
      </w:r>
      <w:r w:rsidRPr="00B16A5F">
        <w:rPr>
          <w:spacing w:val="21"/>
        </w:rPr>
        <w:t xml:space="preserve"> </w:t>
      </w:r>
      <w:r w:rsidRPr="00B16A5F">
        <w:t>же</w:t>
      </w:r>
      <w:r w:rsidRPr="00B16A5F">
        <w:rPr>
          <w:spacing w:val="20"/>
        </w:rPr>
        <w:t xml:space="preserve"> </w:t>
      </w:r>
      <w:r w:rsidRPr="00B16A5F">
        <w:t>оценили</w:t>
      </w:r>
      <w:r w:rsidRPr="00B16A5F">
        <w:rPr>
          <w:spacing w:val="21"/>
        </w:rPr>
        <w:t xml:space="preserve"> </w:t>
      </w:r>
      <w:r w:rsidRPr="00B16A5F">
        <w:t>качество</w:t>
      </w:r>
      <w:r w:rsidRPr="00B16A5F">
        <w:rPr>
          <w:spacing w:val="21"/>
        </w:rPr>
        <w:t xml:space="preserve"> </w:t>
      </w:r>
      <w:r w:rsidRPr="00B16A5F">
        <w:t>подготовки</w:t>
      </w:r>
      <w:r w:rsidRPr="00B16A5F">
        <w:rPr>
          <w:spacing w:val="-67"/>
        </w:rPr>
        <w:t xml:space="preserve"> </w:t>
      </w:r>
      <w:r w:rsidRPr="00B16A5F">
        <w:t>выпускников</w:t>
      </w:r>
      <w:r w:rsidRPr="00B16A5F">
        <w:rPr>
          <w:spacing w:val="-2"/>
        </w:rPr>
        <w:t xml:space="preserve"> </w:t>
      </w:r>
      <w:r w:rsidR="00F946B7">
        <w:t>университета "Мирас"</w:t>
      </w:r>
      <w:r w:rsidR="00CE0F6E">
        <w:t xml:space="preserve"> по степени удовлетворенности</w:t>
      </w:r>
      <w:r w:rsidRPr="00B16A5F">
        <w:t>.</w:t>
      </w:r>
    </w:p>
    <w:p w:rsidR="00BC719F" w:rsidRPr="00B16A5F" w:rsidRDefault="00BC719F" w:rsidP="00BC719F">
      <w:pPr>
        <w:spacing w:after="0" w:line="240" w:lineRule="auto"/>
        <w:ind w:left="8896"/>
        <w:rPr>
          <w:rFonts w:ascii="Times New Roman" w:hAnsi="Times New Roman" w:cs="Times New Roman"/>
          <w:i/>
          <w:sz w:val="24"/>
        </w:rPr>
      </w:pPr>
      <w:r w:rsidRPr="00B16A5F">
        <w:rPr>
          <w:rFonts w:ascii="Times New Roman" w:hAnsi="Times New Roman" w:cs="Times New Roman"/>
          <w:i/>
          <w:sz w:val="24"/>
        </w:rPr>
        <w:t>Таблица</w:t>
      </w:r>
      <w:r w:rsidRPr="00B16A5F">
        <w:rPr>
          <w:rFonts w:ascii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2</w:t>
      </w:r>
    </w:p>
    <w:p w:rsidR="00BC719F" w:rsidRPr="00B16A5F" w:rsidRDefault="00BC719F" w:rsidP="00BC719F">
      <w:pPr>
        <w:pStyle w:val="aa"/>
        <w:spacing w:before="11"/>
        <w:rPr>
          <w:i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491"/>
        <w:gridCol w:w="1873"/>
        <w:gridCol w:w="2127"/>
        <w:gridCol w:w="1103"/>
        <w:gridCol w:w="582"/>
        <w:gridCol w:w="109"/>
        <w:gridCol w:w="404"/>
        <w:gridCol w:w="510"/>
        <w:gridCol w:w="512"/>
        <w:gridCol w:w="582"/>
      </w:tblGrid>
      <w:tr w:rsidR="00BC719F" w:rsidRPr="00B16A5F" w:rsidTr="004F0321">
        <w:trPr>
          <w:trHeight w:val="277"/>
        </w:trPr>
        <w:tc>
          <w:tcPr>
            <w:tcW w:w="1988" w:type="dxa"/>
            <w:gridSpan w:val="2"/>
          </w:tcPr>
          <w:p w:rsidR="00BC719F" w:rsidRPr="00B16A5F" w:rsidRDefault="00BC719F" w:rsidP="001234A7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 w:rsidRPr="00B16A5F">
              <w:rPr>
                <w:b/>
                <w:w w:val="99"/>
                <w:sz w:val="24"/>
              </w:rPr>
              <w:t>1</w:t>
            </w:r>
          </w:p>
        </w:tc>
        <w:tc>
          <w:tcPr>
            <w:tcW w:w="1873" w:type="dxa"/>
          </w:tcPr>
          <w:p w:rsidR="00BC719F" w:rsidRPr="00B16A5F" w:rsidRDefault="00BC719F" w:rsidP="001234A7">
            <w:pPr>
              <w:pStyle w:val="TableParagraph"/>
              <w:spacing w:line="258" w:lineRule="exact"/>
              <w:ind w:left="0" w:right="892"/>
              <w:jc w:val="right"/>
              <w:rPr>
                <w:b/>
                <w:sz w:val="24"/>
              </w:rPr>
            </w:pPr>
            <w:r w:rsidRPr="00B16A5F">
              <w:rPr>
                <w:b/>
                <w:w w:val="99"/>
                <w:sz w:val="24"/>
              </w:rPr>
              <w:t>2</w:t>
            </w:r>
          </w:p>
        </w:tc>
        <w:tc>
          <w:tcPr>
            <w:tcW w:w="2127" w:type="dxa"/>
          </w:tcPr>
          <w:p w:rsidR="00BC719F" w:rsidRPr="00B16A5F" w:rsidRDefault="00BC719F" w:rsidP="001234A7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 w:rsidRPr="00B16A5F">
              <w:rPr>
                <w:b/>
                <w:w w:val="99"/>
                <w:sz w:val="24"/>
              </w:rPr>
              <w:t>3</w:t>
            </w:r>
          </w:p>
        </w:tc>
        <w:tc>
          <w:tcPr>
            <w:tcW w:w="1794" w:type="dxa"/>
            <w:gridSpan w:val="3"/>
          </w:tcPr>
          <w:p w:rsidR="00BC719F" w:rsidRPr="00B16A5F" w:rsidRDefault="00BC719F" w:rsidP="001234A7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 w:rsidRPr="00B16A5F">
              <w:rPr>
                <w:b/>
                <w:w w:val="99"/>
                <w:sz w:val="24"/>
              </w:rPr>
              <w:t>4</w:t>
            </w:r>
          </w:p>
        </w:tc>
        <w:tc>
          <w:tcPr>
            <w:tcW w:w="2008" w:type="dxa"/>
            <w:gridSpan w:val="4"/>
          </w:tcPr>
          <w:p w:rsidR="00BC719F" w:rsidRPr="00B16A5F" w:rsidRDefault="00BC719F" w:rsidP="001234A7">
            <w:pPr>
              <w:pStyle w:val="TableParagraph"/>
              <w:spacing w:line="258" w:lineRule="exact"/>
              <w:ind w:left="0" w:right="6"/>
              <w:jc w:val="center"/>
              <w:rPr>
                <w:b/>
                <w:sz w:val="24"/>
              </w:rPr>
            </w:pPr>
            <w:r w:rsidRPr="00B16A5F">
              <w:rPr>
                <w:b/>
                <w:w w:val="99"/>
                <w:sz w:val="24"/>
              </w:rPr>
              <w:t>5</w:t>
            </w:r>
          </w:p>
        </w:tc>
      </w:tr>
      <w:tr w:rsidR="00BC719F" w:rsidRPr="00B16A5F" w:rsidTr="004F0321">
        <w:trPr>
          <w:trHeight w:val="551"/>
        </w:trPr>
        <w:tc>
          <w:tcPr>
            <w:tcW w:w="1988" w:type="dxa"/>
            <w:gridSpan w:val="2"/>
          </w:tcPr>
          <w:p w:rsidR="00BC719F" w:rsidRDefault="00BC719F" w:rsidP="001234A7">
            <w:pPr>
              <w:pStyle w:val="TableParagraph"/>
              <w:spacing w:line="268" w:lineRule="exact"/>
              <w:ind w:left="107"/>
              <w:jc w:val="center"/>
              <w:rPr>
                <w:spacing w:val="-1"/>
                <w:sz w:val="24"/>
                <w:lang w:val="ru-RU"/>
              </w:rPr>
            </w:pPr>
            <w:proofErr w:type="spellStart"/>
            <w:r w:rsidRPr="00B16A5F">
              <w:rPr>
                <w:sz w:val="24"/>
              </w:rPr>
              <w:t>Абсолютно</w:t>
            </w:r>
            <w:proofErr w:type="spellEnd"/>
          </w:p>
          <w:p w:rsidR="00BC719F" w:rsidRPr="004F0321" w:rsidRDefault="00BC719F" w:rsidP="004F03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B16A5F">
              <w:rPr>
                <w:sz w:val="24"/>
              </w:rPr>
              <w:t>е</w:t>
            </w:r>
            <w:r>
              <w:rPr>
                <w:sz w:val="24"/>
                <w:lang w:val="ru-RU"/>
              </w:rPr>
              <w:t xml:space="preserve"> </w:t>
            </w:r>
            <w:r w:rsidR="004F0321">
              <w:rPr>
                <w:sz w:val="24"/>
                <w:lang w:val="ru-RU"/>
              </w:rPr>
              <w:t>удовлетворен</w:t>
            </w:r>
          </w:p>
        </w:tc>
        <w:tc>
          <w:tcPr>
            <w:tcW w:w="1873" w:type="dxa"/>
          </w:tcPr>
          <w:p w:rsidR="004F0321" w:rsidRDefault="00BC719F" w:rsidP="004F0321">
            <w:pPr>
              <w:pStyle w:val="TableParagraph"/>
              <w:tabs>
                <w:tab w:val="left" w:pos="1873"/>
              </w:tabs>
              <w:spacing w:line="268" w:lineRule="exact"/>
              <w:ind w:left="107" w:right="55"/>
              <w:jc w:val="center"/>
              <w:rPr>
                <w:spacing w:val="-3"/>
                <w:sz w:val="24"/>
                <w:lang w:val="ru-RU"/>
              </w:rPr>
            </w:pPr>
            <w:proofErr w:type="spellStart"/>
            <w:r w:rsidRPr="00B16A5F">
              <w:rPr>
                <w:sz w:val="24"/>
              </w:rPr>
              <w:t>Не</w:t>
            </w:r>
            <w:proofErr w:type="spellEnd"/>
            <w:r w:rsidRPr="00B16A5F">
              <w:rPr>
                <w:spacing w:val="-3"/>
                <w:sz w:val="24"/>
              </w:rPr>
              <w:t xml:space="preserve"> </w:t>
            </w:r>
          </w:p>
          <w:p w:rsidR="00BC719F" w:rsidRPr="004F0321" w:rsidRDefault="004F0321" w:rsidP="004F0321">
            <w:pPr>
              <w:pStyle w:val="TableParagraph"/>
              <w:tabs>
                <w:tab w:val="left" w:pos="1873"/>
              </w:tabs>
              <w:spacing w:line="268" w:lineRule="exact"/>
              <w:ind w:left="107" w:right="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удовлетворен</w:t>
            </w:r>
          </w:p>
        </w:tc>
        <w:tc>
          <w:tcPr>
            <w:tcW w:w="2127" w:type="dxa"/>
          </w:tcPr>
          <w:p w:rsidR="00BC719F" w:rsidRPr="00B16A5F" w:rsidRDefault="00BC719F" w:rsidP="001234A7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proofErr w:type="spellStart"/>
            <w:r w:rsidRPr="00B16A5F">
              <w:rPr>
                <w:sz w:val="24"/>
              </w:rPr>
              <w:t>Средняя</w:t>
            </w:r>
            <w:proofErr w:type="spellEnd"/>
            <w:r w:rsidRPr="00B16A5F">
              <w:rPr>
                <w:spacing w:val="-1"/>
                <w:sz w:val="24"/>
              </w:rPr>
              <w:t xml:space="preserve"> </w:t>
            </w:r>
            <w:proofErr w:type="spellStart"/>
            <w:r w:rsidRPr="00B16A5F">
              <w:rPr>
                <w:sz w:val="24"/>
              </w:rPr>
              <w:t>степень</w:t>
            </w:r>
            <w:proofErr w:type="spellEnd"/>
          </w:p>
          <w:p w:rsidR="00BC719F" w:rsidRPr="004F0321" w:rsidRDefault="004F0321" w:rsidP="001234A7">
            <w:pPr>
              <w:pStyle w:val="TableParagraph"/>
              <w:spacing w:line="264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удовлетворенности</w:t>
            </w:r>
          </w:p>
        </w:tc>
        <w:tc>
          <w:tcPr>
            <w:tcW w:w="1794" w:type="dxa"/>
            <w:gridSpan w:val="3"/>
          </w:tcPr>
          <w:p w:rsidR="00BC719F" w:rsidRPr="004F0321" w:rsidRDefault="004F0321" w:rsidP="001234A7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Удовлетворен</w:t>
            </w:r>
          </w:p>
        </w:tc>
        <w:tc>
          <w:tcPr>
            <w:tcW w:w="2008" w:type="dxa"/>
            <w:gridSpan w:val="4"/>
          </w:tcPr>
          <w:p w:rsidR="00BC719F" w:rsidRDefault="00BC719F" w:rsidP="001234A7">
            <w:pPr>
              <w:pStyle w:val="TableParagraph"/>
              <w:spacing w:line="268" w:lineRule="exact"/>
              <w:ind w:left="107"/>
              <w:jc w:val="center"/>
              <w:rPr>
                <w:spacing w:val="-3"/>
                <w:sz w:val="24"/>
                <w:lang w:val="ru-RU"/>
              </w:rPr>
            </w:pPr>
            <w:proofErr w:type="spellStart"/>
            <w:r w:rsidRPr="00B16A5F">
              <w:rPr>
                <w:sz w:val="24"/>
              </w:rPr>
              <w:t>Абсолютно</w:t>
            </w:r>
            <w:proofErr w:type="spellEnd"/>
          </w:p>
          <w:p w:rsidR="00BC719F" w:rsidRPr="004F0321" w:rsidRDefault="004F0321" w:rsidP="001234A7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удовлетворен</w:t>
            </w:r>
          </w:p>
        </w:tc>
      </w:tr>
      <w:tr w:rsidR="00BC719F" w:rsidRPr="00573D1D" w:rsidTr="003A2BD8">
        <w:trPr>
          <w:trHeight w:val="309"/>
        </w:trPr>
        <w:tc>
          <w:tcPr>
            <w:tcW w:w="7091" w:type="dxa"/>
            <w:gridSpan w:val="5"/>
          </w:tcPr>
          <w:p w:rsidR="00BC719F" w:rsidRPr="00B16A5F" w:rsidRDefault="00BC719F" w:rsidP="001234A7">
            <w:pPr>
              <w:pStyle w:val="TableParagraph"/>
              <w:spacing w:line="289" w:lineRule="exact"/>
              <w:ind w:left="0" w:right="100"/>
              <w:jc w:val="right"/>
              <w:rPr>
                <w:sz w:val="27"/>
              </w:rPr>
            </w:pPr>
            <w:proofErr w:type="spellStart"/>
            <w:r w:rsidRPr="00B16A5F">
              <w:rPr>
                <w:sz w:val="27"/>
              </w:rPr>
              <w:t>Оценки</w:t>
            </w:r>
            <w:proofErr w:type="spellEnd"/>
          </w:p>
        </w:tc>
        <w:tc>
          <w:tcPr>
            <w:tcW w:w="582" w:type="dxa"/>
          </w:tcPr>
          <w:p w:rsidR="00BC719F" w:rsidRPr="00311AA0" w:rsidRDefault="00BC719F" w:rsidP="003A2BD8">
            <w:pPr>
              <w:pStyle w:val="TableParagraph"/>
              <w:spacing w:line="289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13" w:type="dxa"/>
            <w:gridSpan w:val="2"/>
          </w:tcPr>
          <w:p w:rsidR="00BC719F" w:rsidRPr="00311AA0" w:rsidRDefault="00BC719F" w:rsidP="003A2BD8">
            <w:pPr>
              <w:pStyle w:val="TableParagraph"/>
              <w:spacing w:line="289" w:lineRule="exact"/>
              <w:ind w:left="0" w:right="-1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</w:tcPr>
          <w:p w:rsidR="00BC719F" w:rsidRPr="00311AA0" w:rsidRDefault="00BC719F" w:rsidP="003A2BD8">
            <w:pPr>
              <w:pStyle w:val="TableParagraph"/>
              <w:spacing w:line="289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12" w:type="dxa"/>
          </w:tcPr>
          <w:p w:rsidR="00BC719F" w:rsidRPr="00311AA0" w:rsidRDefault="00BC719F" w:rsidP="003A2BD8">
            <w:pPr>
              <w:pStyle w:val="TableParagraph"/>
              <w:spacing w:line="289" w:lineRule="exact"/>
              <w:ind w:left="0" w:right="1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82" w:type="dxa"/>
          </w:tcPr>
          <w:p w:rsidR="00BC719F" w:rsidRPr="00311AA0" w:rsidRDefault="00BC719F" w:rsidP="00795AB5">
            <w:pPr>
              <w:pStyle w:val="TableParagraph"/>
              <w:tabs>
                <w:tab w:val="left" w:pos="465"/>
              </w:tabs>
              <w:spacing w:line="289" w:lineRule="exact"/>
              <w:ind w:left="127" w:hanging="8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BC719F" w:rsidRPr="00B16A5F" w:rsidTr="003A2BD8">
        <w:trPr>
          <w:trHeight w:val="575"/>
        </w:trPr>
        <w:tc>
          <w:tcPr>
            <w:tcW w:w="497" w:type="dxa"/>
          </w:tcPr>
          <w:p w:rsidR="00BC719F" w:rsidRPr="00FC2111" w:rsidRDefault="00BC719F" w:rsidP="001234A7">
            <w:pPr>
              <w:pStyle w:val="TableParagraph"/>
              <w:spacing w:line="279" w:lineRule="exact"/>
              <w:ind w:left="107"/>
              <w:rPr>
                <w:sz w:val="24"/>
                <w:szCs w:val="24"/>
              </w:rPr>
            </w:pPr>
            <w:r w:rsidRPr="00FC211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594" w:type="dxa"/>
            <w:gridSpan w:val="4"/>
          </w:tcPr>
          <w:p w:rsidR="00BC719F" w:rsidRPr="00B16A5F" w:rsidRDefault="00BC719F" w:rsidP="001234A7">
            <w:pPr>
              <w:pStyle w:val="TableParagraph"/>
              <w:spacing w:line="279" w:lineRule="exact"/>
              <w:ind w:left="107"/>
              <w:rPr>
                <w:sz w:val="25"/>
                <w:lang w:val="ru-RU"/>
              </w:rPr>
            </w:pPr>
            <w:r w:rsidRPr="00B16A5F">
              <w:rPr>
                <w:sz w:val="25"/>
                <w:lang w:val="ru-RU"/>
              </w:rPr>
              <w:t>Способность</w:t>
            </w:r>
            <w:r w:rsidRPr="00B16A5F">
              <w:rPr>
                <w:spacing w:val="-8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применения</w:t>
            </w:r>
            <w:r w:rsidRPr="00B16A5F">
              <w:rPr>
                <w:spacing w:val="-5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теоретических</w:t>
            </w:r>
            <w:r w:rsidRPr="00B16A5F">
              <w:rPr>
                <w:spacing w:val="-6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знаний,</w:t>
            </w:r>
            <w:r w:rsidRPr="00B16A5F">
              <w:rPr>
                <w:spacing w:val="-7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получен</w:t>
            </w:r>
            <w:r w:rsidRPr="00B16A5F">
              <w:rPr>
                <w:sz w:val="25"/>
                <w:lang w:val="ru-RU"/>
              </w:rPr>
              <w:t>ных</w:t>
            </w:r>
            <w:r w:rsidRPr="00B16A5F">
              <w:rPr>
                <w:spacing w:val="-3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в</w:t>
            </w:r>
            <w:r w:rsidRPr="00B16A5F">
              <w:rPr>
                <w:spacing w:val="-2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ходе</w:t>
            </w:r>
            <w:r w:rsidRPr="00B16A5F">
              <w:rPr>
                <w:spacing w:val="-2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обучения</w:t>
            </w:r>
            <w:r w:rsidRPr="00B16A5F">
              <w:rPr>
                <w:spacing w:val="-2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на</w:t>
            </w:r>
            <w:r w:rsidRPr="00B16A5F">
              <w:rPr>
                <w:spacing w:val="-2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практике</w:t>
            </w:r>
          </w:p>
        </w:tc>
        <w:tc>
          <w:tcPr>
            <w:tcW w:w="582" w:type="dxa"/>
          </w:tcPr>
          <w:p w:rsidR="00BC719F" w:rsidRPr="00D0299C" w:rsidRDefault="00D0299C" w:rsidP="003A2BD8">
            <w:pPr>
              <w:pStyle w:val="TableParagraph"/>
              <w:spacing w:before="136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BC719F" w:rsidRPr="00010D69" w:rsidRDefault="00D0299C" w:rsidP="003A2BD8">
            <w:pPr>
              <w:pStyle w:val="TableParagraph"/>
              <w:spacing w:before="136" w:line="240" w:lineRule="auto"/>
              <w:ind w:left="0" w:right="-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BC719F" w:rsidRPr="00010D69" w:rsidRDefault="00B33E9C" w:rsidP="003A2BD8">
            <w:pPr>
              <w:pStyle w:val="TableParagraph"/>
              <w:spacing w:before="136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12" w:type="dxa"/>
          </w:tcPr>
          <w:p w:rsidR="00BC719F" w:rsidRPr="00010D69" w:rsidRDefault="00D0299C" w:rsidP="003A2BD8">
            <w:pPr>
              <w:pStyle w:val="TableParagraph"/>
              <w:spacing w:before="136" w:line="240" w:lineRule="auto"/>
              <w:ind w:left="0" w:righ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82" w:type="dxa"/>
          </w:tcPr>
          <w:p w:rsidR="00BC719F" w:rsidRPr="00010D69" w:rsidRDefault="00D0299C" w:rsidP="00B33E9C">
            <w:pPr>
              <w:pStyle w:val="TableParagraph"/>
              <w:spacing w:before="136" w:line="240" w:lineRule="auto"/>
              <w:ind w:left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33E9C">
              <w:rPr>
                <w:sz w:val="24"/>
                <w:szCs w:val="24"/>
                <w:lang w:val="ru-RU"/>
              </w:rPr>
              <w:t>2</w:t>
            </w:r>
          </w:p>
        </w:tc>
      </w:tr>
      <w:tr w:rsidR="00BC719F" w:rsidRPr="00B16A5F" w:rsidTr="003A2BD8">
        <w:trPr>
          <w:trHeight w:val="287"/>
        </w:trPr>
        <w:tc>
          <w:tcPr>
            <w:tcW w:w="497" w:type="dxa"/>
          </w:tcPr>
          <w:p w:rsidR="00BC719F" w:rsidRPr="00FC2111" w:rsidRDefault="00BC719F" w:rsidP="001234A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C211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594" w:type="dxa"/>
            <w:gridSpan w:val="4"/>
          </w:tcPr>
          <w:p w:rsidR="00BC719F" w:rsidRPr="00B16A5F" w:rsidRDefault="00BC719F" w:rsidP="001234A7">
            <w:pPr>
              <w:pStyle w:val="TableParagraph"/>
              <w:spacing w:line="268" w:lineRule="exact"/>
              <w:ind w:left="107"/>
              <w:rPr>
                <w:sz w:val="25"/>
                <w:lang w:val="ru-RU"/>
              </w:rPr>
            </w:pPr>
            <w:r w:rsidRPr="00B16A5F">
              <w:rPr>
                <w:sz w:val="25"/>
                <w:lang w:val="ru-RU"/>
              </w:rPr>
              <w:t>Уровень</w:t>
            </w:r>
            <w:r w:rsidRPr="00B16A5F">
              <w:rPr>
                <w:spacing w:val="-6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знаний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в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области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специализации</w:t>
            </w:r>
          </w:p>
        </w:tc>
        <w:tc>
          <w:tcPr>
            <w:tcW w:w="582" w:type="dxa"/>
          </w:tcPr>
          <w:p w:rsidR="00BC719F" w:rsidRPr="00795AB5" w:rsidRDefault="00795AB5" w:rsidP="003A2BD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BC719F" w:rsidRPr="00010D69" w:rsidRDefault="00795AB5" w:rsidP="003A2BD8">
            <w:pPr>
              <w:pStyle w:val="TableParagraph"/>
              <w:spacing w:line="268" w:lineRule="exact"/>
              <w:ind w:left="0" w:right="-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BC719F" w:rsidRPr="00010D69" w:rsidRDefault="00926F8B" w:rsidP="003A2BD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2" w:type="dxa"/>
          </w:tcPr>
          <w:p w:rsidR="00BC719F" w:rsidRPr="00010D69" w:rsidRDefault="00B33E9C" w:rsidP="003A2BD8">
            <w:pPr>
              <w:pStyle w:val="TableParagraph"/>
              <w:spacing w:line="268" w:lineRule="exact"/>
              <w:ind w:left="0" w:righ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82" w:type="dxa"/>
          </w:tcPr>
          <w:p w:rsidR="00BC719F" w:rsidRPr="00010D69" w:rsidRDefault="00926F8B" w:rsidP="00795AB5">
            <w:pPr>
              <w:pStyle w:val="TableParagraph"/>
              <w:spacing w:line="268" w:lineRule="exact"/>
              <w:ind w:left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BC719F" w:rsidRPr="00B16A5F" w:rsidTr="003A2BD8">
        <w:trPr>
          <w:trHeight w:val="287"/>
        </w:trPr>
        <w:tc>
          <w:tcPr>
            <w:tcW w:w="497" w:type="dxa"/>
          </w:tcPr>
          <w:p w:rsidR="00BC719F" w:rsidRPr="00FC2111" w:rsidRDefault="00BC719F" w:rsidP="001234A7">
            <w:pPr>
              <w:pStyle w:val="TableParagraph"/>
              <w:spacing w:line="26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C2111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6594" w:type="dxa"/>
            <w:gridSpan w:val="4"/>
          </w:tcPr>
          <w:p w:rsidR="00BC719F" w:rsidRPr="00280CE7" w:rsidRDefault="00BC719F" w:rsidP="001234A7">
            <w:pPr>
              <w:pStyle w:val="TableParagraph"/>
              <w:spacing w:line="268" w:lineRule="exact"/>
              <w:ind w:left="107"/>
              <w:rPr>
                <w:sz w:val="25"/>
                <w:lang w:val="ru-RU"/>
              </w:rPr>
            </w:pPr>
            <w:r w:rsidRPr="00B16A5F">
              <w:rPr>
                <w:sz w:val="25"/>
                <w:lang w:val="ru-RU"/>
              </w:rPr>
              <w:t>Способность</w:t>
            </w:r>
            <w:r w:rsidRPr="00B16A5F">
              <w:rPr>
                <w:spacing w:val="-5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к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решению</w:t>
            </w:r>
            <w:r w:rsidRPr="00B16A5F">
              <w:rPr>
                <w:spacing w:val="-3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задач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в</w:t>
            </w:r>
            <w:r w:rsidRPr="00B16A5F">
              <w:rPr>
                <w:spacing w:val="-1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области</w:t>
            </w:r>
            <w:r w:rsidRPr="00B16A5F">
              <w:rPr>
                <w:spacing w:val="-3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спе</w:t>
            </w:r>
            <w:r w:rsidRPr="00B16A5F">
              <w:rPr>
                <w:sz w:val="25"/>
                <w:lang w:val="ru-RU"/>
              </w:rPr>
              <w:t>циализации</w:t>
            </w:r>
          </w:p>
        </w:tc>
        <w:tc>
          <w:tcPr>
            <w:tcW w:w="582" w:type="dxa"/>
          </w:tcPr>
          <w:p w:rsidR="00BC719F" w:rsidRPr="00010D69" w:rsidRDefault="00795AB5" w:rsidP="003A2BD8">
            <w:pPr>
              <w:pStyle w:val="TableParagraph"/>
              <w:spacing w:line="268" w:lineRule="exact"/>
              <w:ind w:left="0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BC719F" w:rsidRPr="00010D69" w:rsidRDefault="00795AB5" w:rsidP="003A2BD8">
            <w:pPr>
              <w:pStyle w:val="TableParagraph"/>
              <w:spacing w:line="268" w:lineRule="exact"/>
              <w:ind w:left="0" w:right="-16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BC719F" w:rsidRPr="00010D69" w:rsidRDefault="00926F8B" w:rsidP="003A2BD8">
            <w:pPr>
              <w:pStyle w:val="TableParagraph"/>
              <w:spacing w:line="268" w:lineRule="exact"/>
              <w:ind w:left="0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512" w:type="dxa"/>
          </w:tcPr>
          <w:p w:rsidR="00BC719F" w:rsidRPr="00010D69" w:rsidRDefault="00B33E9C" w:rsidP="003A2BD8">
            <w:pPr>
              <w:pStyle w:val="TableParagraph"/>
              <w:spacing w:line="268" w:lineRule="exact"/>
              <w:ind w:left="0" w:righ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82" w:type="dxa"/>
          </w:tcPr>
          <w:p w:rsidR="00BC719F" w:rsidRPr="00010D69" w:rsidRDefault="00926F8B" w:rsidP="00795AB5">
            <w:pPr>
              <w:pStyle w:val="TableParagraph"/>
              <w:spacing w:line="268" w:lineRule="exact"/>
              <w:ind w:left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  <w:tr w:rsidR="00BC719F" w:rsidRPr="00B16A5F" w:rsidTr="003A2BD8">
        <w:trPr>
          <w:trHeight w:val="573"/>
        </w:trPr>
        <w:tc>
          <w:tcPr>
            <w:tcW w:w="497" w:type="dxa"/>
          </w:tcPr>
          <w:p w:rsidR="00BC719F" w:rsidRPr="00FC2111" w:rsidRDefault="00BC719F" w:rsidP="001234A7">
            <w:pPr>
              <w:pStyle w:val="TableParagraph"/>
              <w:spacing w:line="279" w:lineRule="exact"/>
              <w:ind w:left="107"/>
              <w:rPr>
                <w:sz w:val="24"/>
                <w:szCs w:val="24"/>
              </w:rPr>
            </w:pPr>
            <w:r w:rsidRPr="00FC211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594" w:type="dxa"/>
            <w:gridSpan w:val="4"/>
          </w:tcPr>
          <w:p w:rsidR="00BC719F" w:rsidRPr="00B16A5F" w:rsidRDefault="00BC719F" w:rsidP="001234A7">
            <w:pPr>
              <w:pStyle w:val="TableParagraph"/>
              <w:spacing w:line="279" w:lineRule="exact"/>
              <w:ind w:left="107"/>
              <w:rPr>
                <w:sz w:val="25"/>
                <w:lang w:val="ru-RU"/>
              </w:rPr>
            </w:pPr>
            <w:r w:rsidRPr="00B16A5F">
              <w:rPr>
                <w:sz w:val="25"/>
                <w:lang w:val="ru-RU"/>
              </w:rPr>
              <w:t>Способность</w:t>
            </w:r>
            <w:r w:rsidRPr="00B16A5F">
              <w:rPr>
                <w:spacing w:val="-6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к</w:t>
            </w:r>
            <w:r w:rsidRPr="00B16A5F">
              <w:rPr>
                <w:spacing w:val="-3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проведению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научных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исследований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и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твор</w:t>
            </w:r>
            <w:r w:rsidRPr="00B16A5F">
              <w:rPr>
                <w:sz w:val="25"/>
                <w:lang w:val="ru-RU"/>
              </w:rPr>
              <w:t>ческих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поисков</w:t>
            </w:r>
            <w:r w:rsidRPr="00B16A5F">
              <w:rPr>
                <w:spacing w:val="-3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в</w:t>
            </w:r>
            <w:r w:rsidRPr="00B16A5F">
              <w:rPr>
                <w:spacing w:val="-3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рамках</w:t>
            </w:r>
            <w:r w:rsidRPr="00B16A5F">
              <w:rPr>
                <w:spacing w:val="-3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профессии</w:t>
            </w:r>
          </w:p>
        </w:tc>
        <w:tc>
          <w:tcPr>
            <w:tcW w:w="582" w:type="dxa"/>
          </w:tcPr>
          <w:p w:rsidR="00BC719F" w:rsidRPr="00010D69" w:rsidRDefault="00795AB5" w:rsidP="003A2BD8">
            <w:pPr>
              <w:pStyle w:val="TableParagraph"/>
              <w:spacing w:before="136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BC719F" w:rsidRPr="00010D69" w:rsidRDefault="00795AB5" w:rsidP="003A2BD8">
            <w:pPr>
              <w:pStyle w:val="TableParagraph"/>
              <w:spacing w:before="136" w:line="240" w:lineRule="auto"/>
              <w:ind w:left="0" w:right="-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</w:tcPr>
          <w:p w:rsidR="00BC719F" w:rsidRPr="00573D1D" w:rsidRDefault="00B33E9C" w:rsidP="003A2BD8">
            <w:pPr>
              <w:pStyle w:val="TableParagraph"/>
              <w:spacing w:before="136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2" w:type="dxa"/>
          </w:tcPr>
          <w:p w:rsidR="00BC719F" w:rsidRPr="00573D1D" w:rsidRDefault="00B33E9C" w:rsidP="003A2BD8">
            <w:pPr>
              <w:pStyle w:val="TableParagraph"/>
              <w:spacing w:before="136" w:line="240" w:lineRule="auto"/>
              <w:ind w:left="0" w:righ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82" w:type="dxa"/>
          </w:tcPr>
          <w:p w:rsidR="00BC719F" w:rsidRPr="00573D1D" w:rsidRDefault="00795AB5" w:rsidP="00795AB5">
            <w:pPr>
              <w:pStyle w:val="TableParagraph"/>
              <w:spacing w:before="136" w:line="240" w:lineRule="auto"/>
              <w:ind w:left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BC719F" w:rsidRPr="00B16A5F" w:rsidTr="003A2BD8">
        <w:trPr>
          <w:trHeight w:val="287"/>
        </w:trPr>
        <w:tc>
          <w:tcPr>
            <w:tcW w:w="497" w:type="dxa"/>
          </w:tcPr>
          <w:p w:rsidR="00BC719F" w:rsidRPr="00FC2111" w:rsidRDefault="00BC719F" w:rsidP="001234A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C211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594" w:type="dxa"/>
            <w:gridSpan w:val="4"/>
          </w:tcPr>
          <w:p w:rsidR="00BC719F" w:rsidRPr="00B16A5F" w:rsidRDefault="00BC719F" w:rsidP="001234A7">
            <w:pPr>
              <w:pStyle w:val="TableParagraph"/>
              <w:spacing w:line="268" w:lineRule="exact"/>
              <w:ind w:left="107"/>
              <w:rPr>
                <w:sz w:val="25"/>
                <w:lang w:val="ru-RU"/>
              </w:rPr>
            </w:pPr>
            <w:r w:rsidRPr="00B16A5F">
              <w:rPr>
                <w:sz w:val="25"/>
                <w:lang w:val="ru-RU"/>
              </w:rPr>
              <w:t>Необходимый</w:t>
            </w:r>
            <w:r w:rsidRPr="00B16A5F">
              <w:rPr>
                <w:spacing w:val="-5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уровень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владения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иностранным</w:t>
            </w:r>
            <w:r w:rsidRPr="00B16A5F">
              <w:rPr>
                <w:spacing w:val="-5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языком</w:t>
            </w:r>
          </w:p>
        </w:tc>
        <w:tc>
          <w:tcPr>
            <w:tcW w:w="582" w:type="dxa"/>
          </w:tcPr>
          <w:p w:rsidR="00BC719F" w:rsidRPr="00010D69" w:rsidRDefault="00795AB5" w:rsidP="003A2BD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BC719F" w:rsidRPr="00010D69" w:rsidRDefault="00795AB5" w:rsidP="003A2BD8">
            <w:pPr>
              <w:pStyle w:val="TableParagraph"/>
              <w:spacing w:line="268" w:lineRule="exact"/>
              <w:ind w:left="0" w:right="-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</w:tcPr>
          <w:p w:rsidR="00BC719F" w:rsidRPr="00573D1D" w:rsidRDefault="00B33E9C" w:rsidP="00795AB5">
            <w:pPr>
              <w:pStyle w:val="TableParagraph"/>
              <w:spacing w:line="268" w:lineRule="exact"/>
              <w:ind w:left="102" w:hanging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12" w:type="dxa"/>
          </w:tcPr>
          <w:p w:rsidR="00BC719F" w:rsidRPr="00573D1D" w:rsidRDefault="00795AB5" w:rsidP="003A2BD8">
            <w:pPr>
              <w:pStyle w:val="TableParagraph"/>
              <w:spacing w:line="268" w:lineRule="exact"/>
              <w:ind w:left="0" w:righ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82" w:type="dxa"/>
          </w:tcPr>
          <w:p w:rsidR="00BC719F" w:rsidRPr="00573D1D" w:rsidRDefault="00795AB5" w:rsidP="00795AB5">
            <w:pPr>
              <w:pStyle w:val="TableParagraph"/>
              <w:spacing w:line="268" w:lineRule="exact"/>
              <w:ind w:left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BC719F" w:rsidRPr="00B16A5F" w:rsidTr="00795AB5">
        <w:trPr>
          <w:trHeight w:val="287"/>
        </w:trPr>
        <w:tc>
          <w:tcPr>
            <w:tcW w:w="497" w:type="dxa"/>
          </w:tcPr>
          <w:p w:rsidR="00BC719F" w:rsidRPr="00FC2111" w:rsidRDefault="00BC719F" w:rsidP="001234A7">
            <w:pPr>
              <w:pStyle w:val="TableParagraph"/>
              <w:spacing w:line="26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C2111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6594" w:type="dxa"/>
            <w:gridSpan w:val="4"/>
          </w:tcPr>
          <w:p w:rsidR="00BC719F" w:rsidRPr="00311AA0" w:rsidRDefault="00BC719F" w:rsidP="001234A7">
            <w:pPr>
              <w:pStyle w:val="TableParagraph"/>
              <w:spacing w:line="268" w:lineRule="exact"/>
              <w:ind w:left="107"/>
              <w:rPr>
                <w:sz w:val="25"/>
                <w:lang w:val="ru-RU"/>
              </w:rPr>
            </w:pPr>
            <w:r w:rsidRPr="00B16A5F">
              <w:rPr>
                <w:sz w:val="25"/>
                <w:lang w:val="ru-RU"/>
              </w:rPr>
              <w:t>Способность</w:t>
            </w:r>
            <w:r w:rsidRPr="00B16A5F">
              <w:rPr>
                <w:spacing w:val="-6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к</w:t>
            </w:r>
            <w:r w:rsidRPr="00B16A5F">
              <w:rPr>
                <w:spacing w:val="-3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быстрому</w:t>
            </w:r>
            <w:r w:rsidRPr="00B16A5F">
              <w:rPr>
                <w:spacing w:val="-6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изучению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специфики</w:t>
            </w:r>
            <w:r w:rsidRPr="00B16A5F">
              <w:rPr>
                <w:spacing w:val="-3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организации (предприятия)</w:t>
            </w:r>
          </w:p>
        </w:tc>
        <w:tc>
          <w:tcPr>
            <w:tcW w:w="582" w:type="dxa"/>
            <w:vAlign w:val="center"/>
          </w:tcPr>
          <w:p w:rsidR="00BC719F" w:rsidRPr="00311AA0" w:rsidRDefault="00795AB5" w:rsidP="00795AB5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  <w:vAlign w:val="center"/>
          </w:tcPr>
          <w:p w:rsidR="00BC719F" w:rsidRPr="00311AA0" w:rsidRDefault="00795AB5" w:rsidP="00795AB5">
            <w:pPr>
              <w:pStyle w:val="TableParagraph"/>
              <w:spacing w:line="268" w:lineRule="exact"/>
              <w:ind w:left="0" w:right="-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vAlign w:val="center"/>
          </w:tcPr>
          <w:p w:rsidR="00BC719F" w:rsidRPr="00311AA0" w:rsidRDefault="00B33E9C" w:rsidP="00795AB5">
            <w:pPr>
              <w:pStyle w:val="TableParagraph"/>
              <w:spacing w:line="268" w:lineRule="exact"/>
              <w:ind w:left="102" w:hanging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2" w:type="dxa"/>
            <w:vAlign w:val="center"/>
          </w:tcPr>
          <w:p w:rsidR="00BC719F" w:rsidRPr="00311AA0" w:rsidRDefault="00795AB5" w:rsidP="00795AB5">
            <w:pPr>
              <w:pStyle w:val="TableParagraph"/>
              <w:spacing w:line="268" w:lineRule="exact"/>
              <w:ind w:left="0" w:righ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82" w:type="dxa"/>
            <w:vAlign w:val="center"/>
          </w:tcPr>
          <w:p w:rsidR="00BC719F" w:rsidRPr="00311AA0" w:rsidRDefault="00795AB5" w:rsidP="00795AB5">
            <w:pPr>
              <w:pStyle w:val="TableParagraph"/>
              <w:spacing w:line="268" w:lineRule="exact"/>
              <w:ind w:left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33E9C">
              <w:rPr>
                <w:sz w:val="24"/>
                <w:szCs w:val="24"/>
                <w:lang w:val="ru-RU"/>
              </w:rPr>
              <w:t>6</w:t>
            </w:r>
          </w:p>
        </w:tc>
      </w:tr>
      <w:tr w:rsidR="00BC719F" w:rsidRPr="00B16A5F" w:rsidTr="003A2BD8">
        <w:trPr>
          <w:trHeight w:val="287"/>
        </w:trPr>
        <w:tc>
          <w:tcPr>
            <w:tcW w:w="497" w:type="dxa"/>
          </w:tcPr>
          <w:p w:rsidR="00BC719F" w:rsidRPr="00FC2111" w:rsidRDefault="00BC719F" w:rsidP="001234A7">
            <w:pPr>
              <w:pStyle w:val="TableParagraph"/>
              <w:spacing w:line="26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C2111"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6594" w:type="dxa"/>
            <w:gridSpan w:val="4"/>
          </w:tcPr>
          <w:p w:rsidR="00BC719F" w:rsidRPr="00B16A5F" w:rsidRDefault="00BC719F" w:rsidP="001234A7">
            <w:pPr>
              <w:pStyle w:val="TableParagraph"/>
              <w:spacing w:line="268" w:lineRule="exact"/>
              <w:ind w:left="107"/>
              <w:rPr>
                <w:sz w:val="25"/>
              </w:rPr>
            </w:pPr>
            <w:proofErr w:type="spellStart"/>
            <w:r w:rsidRPr="00B16A5F">
              <w:rPr>
                <w:sz w:val="25"/>
              </w:rPr>
              <w:t>Способность</w:t>
            </w:r>
            <w:proofErr w:type="spellEnd"/>
            <w:r w:rsidRPr="00B16A5F">
              <w:rPr>
                <w:spacing w:val="-6"/>
                <w:sz w:val="25"/>
              </w:rPr>
              <w:t xml:space="preserve"> </w:t>
            </w:r>
            <w:proofErr w:type="spellStart"/>
            <w:r w:rsidRPr="00B16A5F">
              <w:rPr>
                <w:sz w:val="25"/>
              </w:rPr>
              <w:t>проявлять</w:t>
            </w:r>
            <w:proofErr w:type="spellEnd"/>
            <w:r w:rsidRPr="00B16A5F">
              <w:rPr>
                <w:spacing w:val="-4"/>
                <w:sz w:val="25"/>
              </w:rPr>
              <w:t xml:space="preserve"> </w:t>
            </w:r>
            <w:proofErr w:type="spellStart"/>
            <w:r w:rsidRPr="00B16A5F">
              <w:rPr>
                <w:sz w:val="25"/>
              </w:rPr>
              <w:t>качества</w:t>
            </w:r>
            <w:proofErr w:type="spellEnd"/>
            <w:r w:rsidRPr="00B16A5F">
              <w:rPr>
                <w:spacing w:val="-4"/>
                <w:sz w:val="25"/>
              </w:rPr>
              <w:t xml:space="preserve"> </w:t>
            </w:r>
            <w:proofErr w:type="spellStart"/>
            <w:r w:rsidRPr="00B16A5F">
              <w:rPr>
                <w:sz w:val="25"/>
              </w:rPr>
              <w:t>лидера</w:t>
            </w:r>
            <w:proofErr w:type="spellEnd"/>
          </w:p>
        </w:tc>
        <w:tc>
          <w:tcPr>
            <w:tcW w:w="582" w:type="dxa"/>
          </w:tcPr>
          <w:p w:rsidR="00BC719F" w:rsidRPr="00311AA0" w:rsidRDefault="00795AB5" w:rsidP="003A2BD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BC719F" w:rsidRPr="00311AA0" w:rsidRDefault="00795AB5" w:rsidP="003A2BD8">
            <w:pPr>
              <w:pStyle w:val="TableParagraph"/>
              <w:spacing w:line="268" w:lineRule="exact"/>
              <w:ind w:left="0" w:right="-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BC719F" w:rsidRPr="00311AA0" w:rsidRDefault="00B33E9C" w:rsidP="00795AB5">
            <w:pPr>
              <w:pStyle w:val="TableParagraph"/>
              <w:spacing w:line="268" w:lineRule="exact"/>
              <w:ind w:left="102" w:hanging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12" w:type="dxa"/>
          </w:tcPr>
          <w:p w:rsidR="00BC719F" w:rsidRPr="00311AA0" w:rsidRDefault="00795AB5" w:rsidP="003A2BD8">
            <w:pPr>
              <w:pStyle w:val="TableParagraph"/>
              <w:spacing w:line="268" w:lineRule="exact"/>
              <w:ind w:left="0" w:righ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82" w:type="dxa"/>
          </w:tcPr>
          <w:p w:rsidR="00BC719F" w:rsidRPr="00311AA0" w:rsidRDefault="00795AB5" w:rsidP="00795AB5">
            <w:pPr>
              <w:pStyle w:val="TableParagraph"/>
              <w:spacing w:line="268" w:lineRule="exact"/>
              <w:ind w:left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33E9C">
              <w:rPr>
                <w:sz w:val="24"/>
                <w:szCs w:val="24"/>
                <w:lang w:val="ru-RU"/>
              </w:rPr>
              <w:t>3</w:t>
            </w:r>
          </w:p>
        </w:tc>
      </w:tr>
      <w:tr w:rsidR="00BC719F" w:rsidRPr="00B16A5F" w:rsidTr="003A2BD8">
        <w:trPr>
          <w:trHeight w:val="287"/>
        </w:trPr>
        <w:tc>
          <w:tcPr>
            <w:tcW w:w="497" w:type="dxa"/>
          </w:tcPr>
          <w:p w:rsidR="00BC719F" w:rsidRPr="00FC2111" w:rsidRDefault="00BC719F" w:rsidP="001234A7">
            <w:pPr>
              <w:pStyle w:val="TableParagraph"/>
              <w:spacing w:line="26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C2111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6594" w:type="dxa"/>
            <w:gridSpan w:val="4"/>
          </w:tcPr>
          <w:p w:rsidR="00BC719F" w:rsidRPr="00B16A5F" w:rsidRDefault="00BC719F" w:rsidP="001234A7">
            <w:pPr>
              <w:pStyle w:val="TableParagraph"/>
              <w:spacing w:line="268" w:lineRule="exact"/>
              <w:ind w:left="107"/>
              <w:rPr>
                <w:sz w:val="25"/>
              </w:rPr>
            </w:pPr>
            <w:proofErr w:type="spellStart"/>
            <w:r w:rsidRPr="00B16A5F">
              <w:rPr>
                <w:sz w:val="25"/>
              </w:rPr>
              <w:t>Способность</w:t>
            </w:r>
            <w:proofErr w:type="spellEnd"/>
            <w:r w:rsidRPr="00B16A5F">
              <w:rPr>
                <w:spacing w:val="-5"/>
                <w:sz w:val="25"/>
              </w:rPr>
              <w:t xml:space="preserve"> </w:t>
            </w:r>
            <w:r w:rsidRPr="00B16A5F">
              <w:rPr>
                <w:sz w:val="25"/>
              </w:rPr>
              <w:t>к</w:t>
            </w:r>
            <w:r w:rsidRPr="00B16A5F">
              <w:rPr>
                <w:spacing w:val="-2"/>
                <w:sz w:val="25"/>
              </w:rPr>
              <w:t xml:space="preserve"> </w:t>
            </w:r>
            <w:proofErr w:type="spellStart"/>
            <w:r w:rsidRPr="00B16A5F">
              <w:rPr>
                <w:sz w:val="25"/>
              </w:rPr>
              <w:t>командной</w:t>
            </w:r>
            <w:proofErr w:type="spellEnd"/>
            <w:r w:rsidRPr="00B16A5F">
              <w:rPr>
                <w:spacing w:val="-3"/>
                <w:sz w:val="25"/>
              </w:rPr>
              <w:t xml:space="preserve"> </w:t>
            </w:r>
            <w:proofErr w:type="spellStart"/>
            <w:r w:rsidRPr="00B16A5F">
              <w:rPr>
                <w:sz w:val="25"/>
              </w:rPr>
              <w:t>работе</w:t>
            </w:r>
            <w:proofErr w:type="spellEnd"/>
          </w:p>
        </w:tc>
        <w:tc>
          <w:tcPr>
            <w:tcW w:w="582" w:type="dxa"/>
          </w:tcPr>
          <w:p w:rsidR="00BC719F" w:rsidRPr="00311AA0" w:rsidRDefault="00795AB5" w:rsidP="003A2BD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BC719F" w:rsidRPr="00311AA0" w:rsidRDefault="00795AB5" w:rsidP="003A2BD8">
            <w:pPr>
              <w:pStyle w:val="TableParagraph"/>
              <w:spacing w:line="268" w:lineRule="exact"/>
              <w:ind w:left="0" w:right="-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BC719F" w:rsidRPr="00311AA0" w:rsidRDefault="00B33E9C" w:rsidP="00795AB5">
            <w:pPr>
              <w:pStyle w:val="TableParagraph"/>
              <w:spacing w:line="268" w:lineRule="exact"/>
              <w:ind w:left="102" w:hanging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dxa"/>
          </w:tcPr>
          <w:p w:rsidR="00BC719F" w:rsidRPr="00311AA0" w:rsidRDefault="00795AB5" w:rsidP="003A2BD8">
            <w:pPr>
              <w:pStyle w:val="TableParagraph"/>
              <w:spacing w:line="268" w:lineRule="exact"/>
              <w:ind w:left="0" w:righ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82" w:type="dxa"/>
          </w:tcPr>
          <w:p w:rsidR="00BC719F" w:rsidRPr="00311AA0" w:rsidRDefault="00795AB5" w:rsidP="00795AB5">
            <w:pPr>
              <w:pStyle w:val="TableParagraph"/>
              <w:spacing w:line="268" w:lineRule="exact"/>
              <w:ind w:left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33E9C">
              <w:rPr>
                <w:sz w:val="24"/>
                <w:szCs w:val="24"/>
                <w:lang w:val="ru-RU"/>
              </w:rPr>
              <w:t>5</w:t>
            </w:r>
          </w:p>
        </w:tc>
      </w:tr>
      <w:tr w:rsidR="00BC719F" w:rsidRPr="00B16A5F" w:rsidTr="003A2BD8">
        <w:trPr>
          <w:trHeight w:val="287"/>
        </w:trPr>
        <w:tc>
          <w:tcPr>
            <w:tcW w:w="497" w:type="dxa"/>
          </w:tcPr>
          <w:p w:rsidR="00BC719F" w:rsidRPr="00FC2111" w:rsidRDefault="00BC719F" w:rsidP="001234A7">
            <w:pPr>
              <w:pStyle w:val="TableParagraph"/>
              <w:spacing w:line="26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C2111">
              <w:rPr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6594" w:type="dxa"/>
            <w:gridSpan w:val="4"/>
          </w:tcPr>
          <w:p w:rsidR="00BC719F" w:rsidRPr="00B16A5F" w:rsidRDefault="00BC719F" w:rsidP="001234A7">
            <w:pPr>
              <w:pStyle w:val="TableParagraph"/>
              <w:spacing w:line="268" w:lineRule="exact"/>
              <w:ind w:left="107"/>
              <w:rPr>
                <w:sz w:val="25"/>
              </w:rPr>
            </w:pPr>
            <w:proofErr w:type="spellStart"/>
            <w:r w:rsidRPr="00B16A5F">
              <w:rPr>
                <w:sz w:val="25"/>
              </w:rPr>
              <w:t>Способность</w:t>
            </w:r>
            <w:proofErr w:type="spellEnd"/>
            <w:r w:rsidRPr="00B16A5F">
              <w:rPr>
                <w:spacing w:val="-6"/>
                <w:sz w:val="25"/>
              </w:rPr>
              <w:t xml:space="preserve"> </w:t>
            </w:r>
            <w:r w:rsidRPr="00B16A5F">
              <w:rPr>
                <w:sz w:val="25"/>
              </w:rPr>
              <w:t>к</w:t>
            </w:r>
            <w:r w:rsidRPr="00B16A5F">
              <w:rPr>
                <w:spacing w:val="-3"/>
                <w:sz w:val="25"/>
              </w:rPr>
              <w:t xml:space="preserve"> </w:t>
            </w:r>
            <w:proofErr w:type="spellStart"/>
            <w:r w:rsidRPr="00B16A5F">
              <w:rPr>
                <w:sz w:val="25"/>
              </w:rPr>
              <w:t>самообучению</w:t>
            </w:r>
            <w:proofErr w:type="spellEnd"/>
          </w:p>
        </w:tc>
        <w:tc>
          <w:tcPr>
            <w:tcW w:w="582" w:type="dxa"/>
          </w:tcPr>
          <w:p w:rsidR="00BC719F" w:rsidRPr="00311AA0" w:rsidRDefault="00795AB5" w:rsidP="003A2BD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BC719F" w:rsidRPr="00311AA0" w:rsidRDefault="00795AB5" w:rsidP="003A2BD8">
            <w:pPr>
              <w:pStyle w:val="TableParagraph"/>
              <w:spacing w:line="268" w:lineRule="exact"/>
              <w:ind w:left="0" w:right="-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BC719F" w:rsidRPr="00311AA0" w:rsidRDefault="00795AB5" w:rsidP="00795AB5">
            <w:pPr>
              <w:pStyle w:val="TableParagraph"/>
              <w:spacing w:line="268" w:lineRule="exact"/>
              <w:ind w:left="102" w:hanging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dxa"/>
          </w:tcPr>
          <w:p w:rsidR="00BC719F" w:rsidRPr="00311AA0" w:rsidRDefault="00B33E9C" w:rsidP="003A2BD8">
            <w:pPr>
              <w:pStyle w:val="TableParagraph"/>
              <w:spacing w:line="268" w:lineRule="exact"/>
              <w:ind w:left="0" w:righ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82" w:type="dxa"/>
          </w:tcPr>
          <w:p w:rsidR="00BC719F" w:rsidRPr="00311AA0" w:rsidRDefault="00795AB5" w:rsidP="00795AB5">
            <w:pPr>
              <w:pStyle w:val="TableParagraph"/>
              <w:spacing w:line="268" w:lineRule="exact"/>
              <w:ind w:left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33E9C">
              <w:rPr>
                <w:sz w:val="24"/>
                <w:szCs w:val="24"/>
                <w:lang w:val="ru-RU"/>
              </w:rPr>
              <w:t>7</w:t>
            </w:r>
          </w:p>
        </w:tc>
      </w:tr>
      <w:tr w:rsidR="00BC719F" w:rsidRPr="00B16A5F" w:rsidTr="003A2BD8">
        <w:trPr>
          <w:trHeight w:val="287"/>
        </w:trPr>
        <w:tc>
          <w:tcPr>
            <w:tcW w:w="497" w:type="dxa"/>
          </w:tcPr>
          <w:p w:rsidR="00BC719F" w:rsidRPr="00FC2111" w:rsidRDefault="00BC719F" w:rsidP="001234A7">
            <w:pPr>
              <w:pStyle w:val="TableParagraph"/>
              <w:spacing w:line="26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C2111">
              <w:rPr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6594" w:type="dxa"/>
            <w:gridSpan w:val="4"/>
          </w:tcPr>
          <w:p w:rsidR="00BC719F" w:rsidRPr="00B16A5F" w:rsidRDefault="00BC719F" w:rsidP="001234A7">
            <w:pPr>
              <w:pStyle w:val="TableParagraph"/>
              <w:spacing w:line="268" w:lineRule="exact"/>
              <w:ind w:left="107"/>
              <w:rPr>
                <w:sz w:val="25"/>
              </w:rPr>
            </w:pPr>
            <w:proofErr w:type="spellStart"/>
            <w:r w:rsidRPr="00B16A5F">
              <w:rPr>
                <w:sz w:val="25"/>
              </w:rPr>
              <w:t>Наличие</w:t>
            </w:r>
            <w:proofErr w:type="spellEnd"/>
            <w:r w:rsidRPr="00B16A5F">
              <w:rPr>
                <w:spacing w:val="-8"/>
                <w:sz w:val="25"/>
              </w:rPr>
              <w:t xml:space="preserve"> </w:t>
            </w:r>
            <w:proofErr w:type="spellStart"/>
            <w:r w:rsidRPr="00B16A5F">
              <w:rPr>
                <w:sz w:val="25"/>
              </w:rPr>
              <w:t>аналитических</w:t>
            </w:r>
            <w:proofErr w:type="spellEnd"/>
            <w:r w:rsidRPr="00B16A5F">
              <w:rPr>
                <w:spacing w:val="-7"/>
                <w:sz w:val="25"/>
              </w:rPr>
              <w:t xml:space="preserve"> </w:t>
            </w:r>
            <w:proofErr w:type="spellStart"/>
            <w:r w:rsidRPr="00B16A5F">
              <w:rPr>
                <w:sz w:val="25"/>
              </w:rPr>
              <w:t>способностей</w:t>
            </w:r>
            <w:proofErr w:type="spellEnd"/>
          </w:p>
        </w:tc>
        <w:tc>
          <w:tcPr>
            <w:tcW w:w="582" w:type="dxa"/>
          </w:tcPr>
          <w:p w:rsidR="00BC719F" w:rsidRPr="00311AA0" w:rsidRDefault="00795AB5" w:rsidP="003A2BD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BC719F" w:rsidRPr="00311AA0" w:rsidRDefault="00795AB5" w:rsidP="003A2BD8">
            <w:pPr>
              <w:pStyle w:val="TableParagraph"/>
              <w:spacing w:line="268" w:lineRule="exact"/>
              <w:ind w:left="0" w:right="-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BC719F" w:rsidRPr="00311AA0" w:rsidRDefault="00B33E9C" w:rsidP="00795AB5">
            <w:pPr>
              <w:pStyle w:val="TableParagraph"/>
              <w:spacing w:line="268" w:lineRule="exact"/>
              <w:ind w:left="102" w:hanging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12" w:type="dxa"/>
          </w:tcPr>
          <w:p w:rsidR="00BC719F" w:rsidRPr="00311AA0" w:rsidRDefault="00B33E9C" w:rsidP="003A2BD8">
            <w:pPr>
              <w:pStyle w:val="TableParagraph"/>
              <w:spacing w:line="268" w:lineRule="exact"/>
              <w:ind w:left="0" w:righ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82" w:type="dxa"/>
          </w:tcPr>
          <w:p w:rsidR="00BC719F" w:rsidRPr="00311AA0" w:rsidRDefault="00795AB5" w:rsidP="00795AB5">
            <w:pPr>
              <w:pStyle w:val="TableParagraph"/>
              <w:spacing w:line="268" w:lineRule="exact"/>
              <w:ind w:left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BC719F" w:rsidRPr="00B16A5F" w:rsidTr="00795AB5">
        <w:trPr>
          <w:trHeight w:val="287"/>
        </w:trPr>
        <w:tc>
          <w:tcPr>
            <w:tcW w:w="497" w:type="dxa"/>
          </w:tcPr>
          <w:p w:rsidR="00BC719F" w:rsidRPr="00FC2111" w:rsidRDefault="00BC719F" w:rsidP="001234A7">
            <w:pPr>
              <w:pStyle w:val="TableParagraph"/>
              <w:spacing w:line="26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C2111">
              <w:rPr>
                <w:w w:val="99"/>
                <w:sz w:val="24"/>
                <w:szCs w:val="24"/>
                <w:lang w:val="ru-RU"/>
              </w:rPr>
              <w:t>11</w:t>
            </w:r>
          </w:p>
        </w:tc>
        <w:tc>
          <w:tcPr>
            <w:tcW w:w="6594" w:type="dxa"/>
            <w:gridSpan w:val="4"/>
          </w:tcPr>
          <w:p w:rsidR="00BC719F" w:rsidRPr="00311AA0" w:rsidRDefault="00BC719F" w:rsidP="001234A7">
            <w:pPr>
              <w:pStyle w:val="TableParagraph"/>
              <w:spacing w:line="268" w:lineRule="exact"/>
              <w:ind w:left="107"/>
              <w:rPr>
                <w:sz w:val="25"/>
                <w:lang w:val="ru-RU"/>
              </w:rPr>
            </w:pPr>
            <w:r w:rsidRPr="00B16A5F">
              <w:rPr>
                <w:sz w:val="25"/>
                <w:lang w:val="ru-RU"/>
              </w:rPr>
              <w:t>Исполнительность,</w:t>
            </w:r>
            <w:r w:rsidRPr="00B16A5F">
              <w:rPr>
                <w:spacing w:val="-7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ответственность,</w:t>
            </w:r>
            <w:r w:rsidRPr="00B16A5F">
              <w:rPr>
                <w:spacing w:val="-6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стремление</w:t>
            </w:r>
            <w:r w:rsidRPr="00B16A5F">
              <w:rPr>
                <w:spacing w:val="-6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к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профес</w:t>
            </w:r>
            <w:r w:rsidRPr="00280CE7">
              <w:rPr>
                <w:sz w:val="25"/>
                <w:lang w:val="ru-RU"/>
              </w:rPr>
              <w:t>сиональному</w:t>
            </w:r>
            <w:r w:rsidRPr="00280CE7">
              <w:rPr>
                <w:spacing w:val="-5"/>
                <w:sz w:val="25"/>
                <w:lang w:val="ru-RU"/>
              </w:rPr>
              <w:t xml:space="preserve"> </w:t>
            </w:r>
            <w:r w:rsidRPr="00280CE7">
              <w:rPr>
                <w:sz w:val="25"/>
                <w:lang w:val="ru-RU"/>
              </w:rPr>
              <w:t>росту</w:t>
            </w:r>
          </w:p>
        </w:tc>
        <w:tc>
          <w:tcPr>
            <w:tcW w:w="582" w:type="dxa"/>
            <w:vAlign w:val="center"/>
          </w:tcPr>
          <w:p w:rsidR="00BC719F" w:rsidRPr="00311AA0" w:rsidRDefault="00795AB5" w:rsidP="00795AB5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  <w:vAlign w:val="center"/>
          </w:tcPr>
          <w:p w:rsidR="00BC719F" w:rsidRPr="00311AA0" w:rsidRDefault="00795AB5" w:rsidP="00795AB5">
            <w:pPr>
              <w:pStyle w:val="TableParagraph"/>
              <w:spacing w:line="268" w:lineRule="exact"/>
              <w:ind w:left="0" w:right="-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vAlign w:val="center"/>
          </w:tcPr>
          <w:p w:rsidR="00BC719F" w:rsidRPr="00311AA0" w:rsidRDefault="00795AB5" w:rsidP="00795AB5">
            <w:pPr>
              <w:pStyle w:val="TableParagraph"/>
              <w:spacing w:line="268" w:lineRule="exact"/>
              <w:ind w:left="102" w:hanging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2" w:type="dxa"/>
            <w:vAlign w:val="center"/>
          </w:tcPr>
          <w:p w:rsidR="00BC719F" w:rsidRPr="00311AA0" w:rsidRDefault="00B33E9C" w:rsidP="00795AB5">
            <w:pPr>
              <w:pStyle w:val="TableParagraph"/>
              <w:spacing w:line="268" w:lineRule="exact"/>
              <w:ind w:left="0" w:righ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82" w:type="dxa"/>
            <w:vAlign w:val="center"/>
          </w:tcPr>
          <w:p w:rsidR="00BC719F" w:rsidRPr="00311AA0" w:rsidRDefault="00795AB5" w:rsidP="00795AB5">
            <w:pPr>
              <w:pStyle w:val="TableParagraph"/>
              <w:spacing w:line="268" w:lineRule="exact"/>
              <w:ind w:left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33E9C">
              <w:rPr>
                <w:sz w:val="24"/>
                <w:szCs w:val="24"/>
                <w:lang w:val="ru-RU"/>
              </w:rPr>
              <w:t>9</w:t>
            </w:r>
          </w:p>
        </w:tc>
      </w:tr>
      <w:tr w:rsidR="00BC719F" w:rsidRPr="00B16A5F" w:rsidTr="003A2BD8">
        <w:trPr>
          <w:trHeight w:val="287"/>
        </w:trPr>
        <w:tc>
          <w:tcPr>
            <w:tcW w:w="497" w:type="dxa"/>
          </w:tcPr>
          <w:p w:rsidR="00BC719F" w:rsidRPr="00FC2111" w:rsidRDefault="00BC719F" w:rsidP="001234A7">
            <w:pPr>
              <w:pStyle w:val="TableParagraph"/>
              <w:spacing w:line="26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C2111">
              <w:rPr>
                <w:w w:val="99"/>
                <w:sz w:val="24"/>
                <w:szCs w:val="24"/>
                <w:lang w:val="ru-RU"/>
              </w:rPr>
              <w:t>12</w:t>
            </w:r>
          </w:p>
        </w:tc>
        <w:tc>
          <w:tcPr>
            <w:tcW w:w="6594" w:type="dxa"/>
            <w:gridSpan w:val="4"/>
          </w:tcPr>
          <w:p w:rsidR="00BC719F" w:rsidRPr="00311AA0" w:rsidRDefault="00BC719F" w:rsidP="001234A7">
            <w:pPr>
              <w:pStyle w:val="TableParagraph"/>
              <w:spacing w:line="268" w:lineRule="exact"/>
              <w:ind w:left="107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Знание специализированных компьютерных программ</w:t>
            </w:r>
          </w:p>
        </w:tc>
        <w:tc>
          <w:tcPr>
            <w:tcW w:w="582" w:type="dxa"/>
          </w:tcPr>
          <w:p w:rsidR="00BC719F" w:rsidRPr="00311AA0" w:rsidRDefault="00795AB5" w:rsidP="003A2BD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BC719F" w:rsidRPr="00311AA0" w:rsidRDefault="00795AB5" w:rsidP="003A2BD8">
            <w:pPr>
              <w:pStyle w:val="TableParagraph"/>
              <w:spacing w:line="268" w:lineRule="exact"/>
              <w:ind w:left="0" w:right="-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BC719F" w:rsidRPr="00311AA0" w:rsidRDefault="00795AB5" w:rsidP="00795AB5">
            <w:pPr>
              <w:pStyle w:val="TableParagraph"/>
              <w:spacing w:line="268" w:lineRule="exact"/>
              <w:ind w:left="102" w:hanging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12" w:type="dxa"/>
          </w:tcPr>
          <w:p w:rsidR="00BC719F" w:rsidRPr="00311AA0" w:rsidRDefault="00B33E9C" w:rsidP="003A2BD8">
            <w:pPr>
              <w:pStyle w:val="TableParagraph"/>
              <w:spacing w:line="268" w:lineRule="exact"/>
              <w:ind w:left="0" w:righ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82" w:type="dxa"/>
          </w:tcPr>
          <w:p w:rsidR="00BC719F" w:rsidRPr="00311AA0" w:rsidRDefault="00795AB5" w:rsidP="00795AB5">
            <w:pPr>
              <w:pStyle w:val="TableParagraph"/>
              <w:spacing w:line="268" w:lineRule="exact"/>
              <w:ind w:left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33E9C">
              <w:rPr>
                <w:sz w:val="24"/>
                <w:szCs w:val="24"/>
                <w:lang w:val="ru-RU"/>
              </w:rPr>
              <w:t>3</w:t>
            </w:r>
          </w:p>
        </w:tc>
      </w:tr>
      <w:tr w:rsidR="00BC719F" w:rsidRPr="00B16A5F" w:rsidTr="003A2BD8">
        <w:trPr>
          <w:trHeight w:val="287"/>
        </w:trPr>
        <w:tc>
          <w:tcPr>
            <w:tcW w:w="497" w:type="dxa"/>
          </w:tcPr>
          <w:p w:rsidR="00BC719F" w:rsidRPr="00FC2111" w:rsidRDefault="00BC719F" w:rsidP="001234A7">
            <w:pPr>
              <w:pStyle w:val="TableParagraph"/>
              <w:spacing w:line="26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C2111">
              <w:rPr>
                <w:w w:val="99"/>
                <w:sz w:val="24"/>
                <w:szCs w:val="24"/>
                <w:lang w:val="ru-RU"/>
              </w:rPr>
              <w:t>13</w:t>
            </w:r>
          </w:p>
        </w:tc>
        <w:tc>
          <w:tcPr>
            <w:tcW w:w="6594" w:type="dxa"/>
            <w:gridSpan w:val="4"/>
          </w:tcPr>
          <w:p w:rsidR="00BC719F" w:rsidRPr="00311AA0" w:rsidRDefault="00BC719F" w:rsidP="001234A7">
            <w:pPr>
              <w:pStyle w:val="TableParagraph"/>
              <w:spacing w:line="268" w:lineRule="exact"/>
              <w:ind w:left="107"/>
              <w:rPr>
                <w:sz w:val="25"/>
                <w:lang w:val="ru-RU"/>
              </w:rPr>
            </w:pPr>
            <w:r w:rsidRPr="00B16A5F">
              <w:rPr>
                <w:sz w:val="25"/>
                <w:lang w:val="ru-RU"/>
              </w:rPr>
              <w:t>Знание</w:t>
            </w:r>
            <w:r w:rsidRPr="00B16A5F">
              <w:rPr>
                <w:spacing w:val="-6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компьютера</w:t>
            </w:r>
            <w:r w:rsidRPr="00B16A5F">
              <w:rPr>
                <w:spacing w:val="-5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на</w:t>
            </w:r>
            <w:r w:rsidRPr="00B16A5F">
              <w:rPr>
                <w:spacing w:val="-3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уровне</w:t>
            </w:r>
            <w:r w:rsidRPr="00B16A5F">
              <w:rPr>
                <w:spacing w:val="-1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«уверенный</w:t>
            </w:r>
            <w:r w:rsidRPr="00B16A5F">
              <w:rPr>
                <w:spacing w:val="-4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пользователь»</w:t>
            </w:r>
          </w:p>
        </w:tc>
        <w:tc>
          <w:tcPr>
            <w:tcW w:w="582" w:type="dxa"/>
          </w:tcPr>
          <w:p w:rsidR="00BC719F" w:rsidRPr="00311AA0" w:rsidRDefault="00795AB5" w:rsidP="003A2BD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BC719F" w:rsidRPr="00311AA0" w:rsidRDefault="00795AB5" w:rsidP="003A2BD8">
            <w:pPr>
              <w:pStyle w:val="TableParagraph"/>
              <w:spacing w:line="268" w:lineRule="exact"/>
              <w:ind w:left="0" w:right="-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BC719F" w:rsidRPr="00311AA0" w:rsidRDefault="00795AB5" w:rsidP="00795AB5">
            <w:pPr>
              <w:pStyle w:val="TableParagraph"/>
              <w:spacing w:line="268" w:lineRule="exact"/>
              <w:ind w:left="102" w:hanging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dxa"/>
          </w:tcPr>
          <w:p w:rsidR="00BC719F" w:rsidRPr="00311AA0" w:rsidRDefault="00B33E9C" w:rsidP="003A2BD8">
            <w:pPr>
              <w:pStyle w:val="TableParagraph"/>
              <w:spacing w:line="268" w:lineRule="exact"/>
              <w:ind w:left="0" w:righ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82" w:type="dxa"/>
          </w:tcPr>
          <w:p w:rsidR="00BC719F" w:rsidRPr="00311AA0" w:rsidRDefault="00795AB5" w:rsidP="00795AB5">
            <w:pPr>
              <w:pStyle w:val="TableParagraph"/>
              <w:spacing w:line="268" w:lineRule="exact"/>
              <w:ind w:left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33E9C">
              <w:rPr>
                <w:sz w:val="24"/>
                <w:szCs w:val="24"/>
                <w:lang w:val="ru-RU"/>
              </w:rPr>
              <w:t>7</w:t>
            </w:r>
          </w:p>
        </w:tc>
      </w:tr>
      <w:tr w:rsidR="00BC719F" w:rsidRPr="00B16A5F" w:rsidTr="003A2BD8">
        <w:trPr>
          <w:trHeight w:val="287"/>
        </w:trPr>
        <w:tc>
          <w:tcPr>
            <w:tcW w:w="497" w:type="dxa"/>
          </w:tcPr>
          <w:p w:rsidR="00BC719F" w:rsidRPr="00FC2111" w:rsidRDefault="00BC719F" w:rsidP="001234A7">
            <w:pPr>
              <w:pStyle w:val="TableParagraph"/>
              <w:spacing w:line="268" w:lineRule="exact"/>
              <w:ind w:left="107"/>
              <w:rPr>
                <w:w w:val="99"/>
                <w:sz w:val="24"/>
                <w:szCs w:val="24"/>
                <w:lang w:val="ru-RU"/>
              </w:rPr>
            </w:pPr>
            <w:r w:rsidRPr="00FC2111">
              <w:rPr>
                <w:w w:val="99"/>
                <w:sz w:val="24"/>
                <w:szCs w:val="24"/>
                <w:lang w:val="ru-RU"/>
              </w:rPr>
              <w:t>14</w:t>
            </w:r>
          </w:p>
        </w:tc>
        <w:tc>
          <w:tcPr>
            <w:tcW w:w="6594" w:type="dxa"/>
            <w:gridSpan w:val="4"/>
          </w:tcPr>
          <w:p w:rsidR="00BC719F" w:rsidRDefault="00BC719F" w:rsidP="001234A7">
            <w:pPr>
              <w:pStyle w:val="TableParagraph"/>
              <w:spacing w:line="268" w:lineRule="exact"/>
              <w:ind w:left="107"/>
              <w:rPr>
                <w:sz w:val="25"/>
              </w:rPr>
            </w:pPr>
            <w:r w:rsidRPr="00B16A5F">
              <w:rPr>
                <w:sz w:val="25"/>
                <w:lang w:val="ru-RU"/>
              </w:rPr>
              <w:t>Владение</w:t>
            </w:r>
            <w:r w:rsidRPr="00B16A5F">
              <w:rPr>
                <w:spacing w:val="-7"/>
                <w:sz w:val="25"/>
                <w:lang w:val="ru-RU"/>
              </w:rPr>
              <w:t xml:space="preserve"> </w:t>
            </w:r>
            <w:r w:rsidRPr="00B16A5F">
              <w:rPr>
                <w:sz w:val="25"/>
                <w:lang w:val="ru-RU"/>
              </w:rPr>
              <w:t>современными</w:t>
            </w:r>
            <w:r w:rsidRPr="00B16A5F">
              <w:rPr>
                <w:spacing w:val="-5"/>
                <w:sz w:val="25"/>
                <w:lang w:val="ru-RU"/>
              </w:rPr>
              <w:t xml:space="preserve"> </w:t>
            </w:r>
            <w:r>
              <w:rPr>
                <w:sz w:val="25"/>
                <w:lang w:val="ru-RU"/>
              </w:rPr>
              <w:t>ИКТ</w:t>
            </w:r>
          </w:p>
        </w:tc>
        <w:tc>
          <w:tcPr>
            <w:tcW w:w="582" w:type="dxa"/>
          </w:tcPr>
          <w:p w:rsidR="00BC719F" w:rsidRPr="00F946B7" w:rsidRDefault="00795AB5" w:rsidP="003A2BD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gridSpan w:val="2"/>
          </w:tcPr>
          <w:p w:rsidR="00BC719F" w:rsidRPr="00F946B7" w:rsidRDefault="00795AB5" w:rsidP="003A2BD8">
            <w:pPr>
              <w:pStyle w:val="TableParagraph"/>
              <w:spacing w:line="268" w:lineRule="exact"/>
              <w:ind w:left="0" w:right="-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</w:tcPr>
          <w:p w:rsidR="00BC719F" w:rsidRPr="00F946B7" w:rsidRDefault="00795AB5" w:rsidP="00795AB5">
            <w:pPr>
              <w:pStyle w:val="TableParagraph"/>
              <w:spacing w:line="268" w:lineRule="exact"/>
              <w:ind w:left="102" w:hanging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dxa"/>
          </w:tcPr>
          <w:p w:rsidR="00BC719F" w:rsidRPr="00F946B7" w:rsidRDefault="00B33E9C" w:rsidP="003A2BD8">
            <w:pPr>
              <w:pStyle w:val="TableParagraph"/>
              <w:spacing w:line="268" w:lineRule="exact"/>
              <w:ind w:left="0" w:righ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82" w:type="dxa"/>
          </w:tcPr>
          <w:p w:rsidR="00BC719F" w:rsidRPr="00F946B7" w:rsidRDefault="00795AB5" w:rsidP="00795AB5">
            <w:pPr>
              <w:pStyle w:val="TableParagraph"/>
              <w:spacing w:line="268" w:lineRule="exact"/>
              <w:ind w:left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33E9C"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BC719F" w:rsidRDefault="00BC719F" w:rsidP="005C25E1">
      <w:pPr>
        <w:pStyle w:val="aa"/>
        <w:ind w:left="107" w:firstLine="708"/>
      </w:pPr>
    </w:p>
    <w:p w:rsidR="00DB3EDD" w:rsidRDefault="00DB3EDD" w:rsidP="006E64A1">
      <w:pPr>
        <w:pStyle w:val="aa"/>
        <w:ind w:firstLine="851"/>
        <w:jc w:val="both"/>
      </w:pPr>
      <w:r>
        <w:t>Уровень удовлетворенности отвечает требованиям работодателей по критериям: способность выпускников к командной работе (96%), способность к самообучению (96%), знание специализированных компьютерных программ (88%).</w:t>
      </w:r>
    </w:p>
    <w:p w:rsidR="00E14C5D" w:rsidRDefault="00446108" w:rsidP="006E64A1">
      <w:pPr>
        <w:pStyle w:val="aa"/>
        <w:ind w:firstLine="851"/>
        <w:jc w:val="both"/>
      </w:pPr>
      <w:r>
        <w:t>В</w:t>
      </w:r>
      <w:r w:rsidR="00A62628">
        <w:t>ысокий показатель (9</w:t>
      </w:r>
      <w:r w:rsidR="00E14C5D">
        <w:t>6</w:t>
      </w:r>
      <w:r w:rsidR="00A62628">
        <w:t xml:space="preserve">%) удовлетворенности работодателей такими критериями, как </w:t>
      </w:r>
      <w:r w:rsidR="006E64A1" w:rsidRPr="006E64A1">
        <w:t>знание</w:t>
      </w:r>
      <w:r w:rsidR="006E64A1" w:rsidRPr="006E64A1">
        <w:rPr>
          <w:spacing w:val="-6"/>
        </w:rPr>
        <w:t xml:space="preserve"> </w:t>
      </w:r>
      <w:r w:rsidR="006E64A1" w:rsidRPr="006E64A1">
        <w:t>компьютера</w:t>
      </w:r>
      <w:r w:rsidR="006E64A1" w:rsidRPr="006E64A1">
        <w:rPr>
          <w:spacing w:val="-5"/>
        </w:rPr>
        <w:t xml:space="preserve"> </w:t>
      </w:r>
      <w:r w:rsidR="006E64A1" w:rsidRPr="006E64A1">
        <w:t>на</w:t>
      </w:r>
      <w:r w:rsidR="006E64A1" w:rsidRPr="006E64A1">
        <w:rPr>
          <w:spacing w:val="-3"/>
        </w:rPr>
        <w:t xml:space="preserve"> </w:t>
      </w:r>
      <w:r w:rsidR="006E64A1" w:rsidRPr="006E64A1">
        <w:t>уровне</w:t>
      </w:r>
      <w:r w:rsidR="006E64A1" w:rsidRPr="006E64A1">
        <w:rPr>
          <w:spacing w:val="-1"/>
        </w:rPr>
        <w:t xml:space="preserve"> </w:t>
      </w:r>
      <w:r w:rsidR="006E64A1" w:rsidRPr="006E64A1">
        <w:t>«уверенный</w:t>
      </w:r>
      <w:r w:rsidR="006E64A1" w:rsidRPr="006E64A1">
        <w:rPr>
          <w:spacing w:val="-4"/>
        </w:rPr>
        <w:t xml:space="preserve"> </w:t>
      </w:r>
      <w:r w:rsidR="006E64A1" w:rsidRPr="006E64A1">
        <w:t>пользователь»</w:t>
      </w:r>
      <w:r w:rsidR="006E64A1">
        <w:t xml:space="preserve"> и владение современными </w:t>
      </w:r>
      <w:r w:rsidR="005C25E1" w:rsidRPr="00B16A5F">
        <w:t>компьютерными средствами, применяемыми в своей</w:t>
      </w:r>
      <w:r>
        <w:t xml:space="preserve"> профессиональной деятельности.</w:t>
      </w:r>
      <w:r w:rsidR="00E14C5D">
        <w:t xml:space="preserve"> К тому же </w:t>
      </w:r>
      <w:proofErr w:type="gramStart"/>
      <w:r w:rsidR="00E14C5D">
        <w:t>по эти критериям</w:t>
      </w:r>
      <w:proofErr w:type="gramEnd"/>
      <w:r w:rsidR="00E14C5D">
        <w:t xml:space="preserve"> удовлетворенность работодателей оказалась выше их запросов.</w:t>
      </w:r>
      <w:r>
        <w:t xml:space="preserve"> </w:t>
      </w:r>
    </w:p>
    <w:p w:rsidR="00446108" w:rsidRDefault="00446108" w:rsidP="006E64A1">
      <w:pPr>
        <w:pStyle w:val="aa"/>
        <w:ind w:firstLine="851"/>
        <w:jc w:val="both"/>
      </w:pPr>
      <w:r>
        <w:t>Довольно высоким показателем удовлетворенности работодателей (9</w:t>
      </w:r>
      <w:r w:rsidR="00E14C5D">
        <w:t>2</w:t>
      </w:r>
      <w:r>
        <w:t xml:space="preserve">%) отмечены </w:t>
      </w:r>
      <w:r w:rsidRPr="00446108">
        <w:t>способность</w:t>
      </w:r>
      <w:r w:rsidRPr="00446108">
        <w:rPr>
          <w:spacing w:val="-5"/>
        </w:rPr>
        <w:t xml:space="preserve"> </w:t>
      </w:r>
      <w:r w:rsidRPr="00446108">
        <w:t>к</w:t>
      </w:r>
      <w:r w:rsidRPr="00446108">
        <w:rPr>
          <w:spacing w:val="-4"/>
        </w:rPr>
        <w:t xml:space="preserve"> </w:t>
      </w:r>
      <w:r w:rsidRPr="00446108">
        <w:t>решению</w:t>
      </w:r>
      <w:r w:rsidRPr="00446108">
        <w:rPr>
          <w:spacing w:val="-3"/>
        </w:rPr>
        <w:t xml:space="preserve"> </w:t>
      </w:r>
      <w:r w:rsidRPr="00446108">
        <w:t>задач</w:t>
      </w:r>
      <w:r w:rsidRPr="00446108">
        <w:rPr>
          <w:spacing w:val="-4"/>
        </w:rPr>
        <w:t xml:space="preserve"> </w:t>
      </w:r>
      <w:r w:rsidRPr="00446108">
        <w:t>в</w:t>
      </w:r>
      <w:r w:rsidRPr="00446108">
        <w:rPr>
          <w:spacing w:val="-1"/>
        </w:rPr>
        <w:t xml:space="preserve"> </w:t>
      </w:r>
      <w:r w:rsidRPr="00446108">
        <w:t>области</w:t>
      </w:r>
      <w:r w:rsidRPr="00446108">
        <w:rPr>
          <w:spacing w:val="-3"/>
        </w:rPr>
        <w:t xml:space="preserve"> </w:t>
      </w:r>
      <w:proofErr w:type="gramStart"/>
      <w:r w:rsidRPr="00446108">
        <w:t>специализации,  уровень</w:t>
      </w:r>
      <w:proofErr w:type="gramEnd"/>
      <w:r w:rsidRPr="00446108">
        <w:rPr>
          <w:spacing w:val="-6"/>
        </w:rPr>
        <w:t xml:space="preserve"> </w:t>
      </w:r>
      <w:r w:rsidRPr="00446108">
        <w:t>знаний</w:t>
      </w:r>
      <w:r w:rsidRPr="00446108">
        <w:rPr>
          <w:spacing w:val="-4"/>
        </w:rPr>
        <w:t xml:space="preserve"> </w:t>
      </w:r>
      <w:r w:rsidRPr="00446108">
        <w:t>в</w:t>
      </w:r>
      <w:r w:rsidRPr="00446108">
        <w:rPr>
          <w:spacing w:val="-4"/>
        </w:rPr>
        <w:t xml:space="preserve"> профессиональной </w:t>
      </w:r>
      <w:r w:rsidRPr="00446108">
        <w:t>области</w:t>
      </w:r>
      <w:r w:rsidRPr="00446108">
        <w:rPr>
          <w:spacing w:val="-4"/>
        </w:rPr>
        <w:t xml:space="preserve">, </w:t>
      </w:r>
      <w:r w:rsidRPr="00446108">
        <w:t>исполнительность,</w:t>
      </w:r>
      <w:r w:rsidRPr="00446108">
        <w:rPr>
          <w:spacing w:val="-7"/>
        </w:rPr>
        <w:t xml:space="preserve"> </w:t>
      </w:r>
      <w:r w:rsidRPr="00446108">
        <w:t>ответственность,</w:t>
      </w:r>
      <w:r w:rsidRPr="00446108">
        <w:rPr>
          <w:spacing w:val="-6"/>
        </w:rPr>
        <w:t xml:space="preserve"> </w:t>
      </w:r>
      <w:r w:rsidRPr="00446108">
        <w:t>стремление</w:t>
      </w:r>
      <w:r w:rsidRPr="00446108">
        <w:rPr>
          <w:spacing w:val="-6"/>
        </w:rPr>
        <w:t xml:space="preserve"> </w:t>
      </w:r>
      <w:r w:rsidRPr="00446108">
        <w:t>к</w:t>
      </w:r>
      <w:r w:rsidRPr="00446108">
        <w:rPr>
          <w:spacing w:val="-4"/>
        </w:rPr>
        <w:t xml:space="preserve"> </w:t>
      </w:r>
      <w:r w:rsidRPr="00446108">
        <w:t>профессиональному</w:t>
      </w:r>
      <w:r w:rsidRPr="00446108">
        <w:rPr>
          <w:spacing w:val="-5"/>
        </w:rPr>
        <w:t xml:space="preserve"> </w:t>
      </w:r>
      <w:r w:rsidRPr="00446108">
        <w:t>росту</w:t>
      </w:r>
      <w:r>
        <w:t>.</w:t>
      </w:r>
      <w:r w:rsidR="007A11D8">
        <w:t xml:space="preserve"> Но, несмотря на высокий показатель, </w:t>
      </w:r>
      <w:r w:rsidR="007A11D8">
        <w:lastRenderedPageBreak/>
        <w:t xml:space="preserve">удовлетворенность по этим критериям ниже установленных требований респондентов на 4-8%. </w:t>
      </w:r>
    </w:p>
    <w:p w:rsidR="00F666E7" w:rsidRDefault="00F666E7" w:rsidP="006E64A1">
      <w:pPr>
        <w:pStyle w:val="aa"/>
        <w:ind w:firstLine="851"/>
        <w:jc w:val="both"/>
        <w:rPr>
          <w:spacing w:val="-4"/>
        </w:rPr>
      </w:pPr>
      <w:r>
        <w:rPr>
          <w:spacing w:val="-4"/>
        </w:rPr>
        <w:t>Удовлетворенность уровнем владения иностранным языком составила 76%, хотя важность этого критерия составила 56%.</w:t>
      </w:r>
    </w:p>
    <w:p w:rsidR="007A11D8" w:rsidRDefault="001205BD" w:rsidP="006E64A1">
      <w:pPr>
        <w:pStyle w:val="aa"/>
        <w:ind w:firstLine="851"/>
        <w:jc w:val="both"/>
        <w:rPr>
          <w:spacing w:val="-4"/>
        </w:rPr>
      </w:pPr>
      <w:r>
        <w:rPr>
          <w:spacing w:val="-4"/>
        </w:rPr>
        <w:t>На 4% удовлетворенность ниже требований по критериям применения теоретических знаний, полученных в ходе обучения на практике (84%), знаний в области специализации (92%).</w:t>
      </w:r>
    </w:p>
    <w:p w:rsidR="001205BD" w:rsidRDefault="001205BD" w:rsidP="006E64A1">
      <w:pPr>
        <w:pStyle w:val="aa"/>
        <w:ind w:firstLine="851"/>
        <w:jc w:val="both"/>
        <w:rPr>
          <w:spacing w:val="-4"/>
        </w:rPr>
      </w:pPr>
      <w:r>
        <w:rPr>
          <w:spacing w:val="-4"/>
        </w:rPr>
        <w:t xml:space="preserve">На 8% удовлетворенность ниже требований респондентов по </w:t>
      </w:r>
      <w:r>
        <w:t>проведению научных исследований и творческих поисков в рамках профессии (72%), быстрому изучению специфики организации</w:t>
      </w:r>
      <w:r w:rsidR="000460F1">
        <w:t xml:space="preserve"> (80%), наличию аналитических способностей (84%), проявлению выпускниками лидерских качеств (88%).</w:t>
      </w:r>
      <w:r>
        <w:rPr>
          <w:spacing w:val="-4"/>
        </w:rPr>
        <w:t xml:space="preserve"> </w:t>
      </w:r>
    </w:p>
    <w:p w:rsidR="005C25E1" w:rsidRPr="00B16A5F" w:rsidRDefault="005C25E1" w:rsidP="005C25E1">
      <w:pPr>
        <w:pStyle w:val="aa"/>
        <w:ind w:left="108" w:right="381" w:firstLine="708"/>
        <w:jc w:val="both"/>
      </w:pPr>
      <w:r w:rsidRPr="00B16A5F">
        <w:t xml:space="preserve">Сравнение требований и уровня удовлетворенности по </w:t>
      </w:r>
      <w:r w:rsidR="00A040B2">
        <w:t>четырнадцати</w:t>
      </w:r>
      <w:r w:rsidRPr="00B16A5F">
        <w:t xml:space="preserve"> ключевым</w:t>
      </w:r>
      <w:r w:rsidRPr="00B16A5F">
        <w:rPr>
          <w:spacing w:val="-4"/>
        </w:rPr>
        <w:t xml:space="preserve"> </w:t>
      </w:r>
      <w:r w:rsidRPr="00B16A5F">
        <w:t>для работодателей характеристикам</w:t>
      </w:r>
      <w:r w:rsidRPr="00B16A5F">
        <w:rPr>
          <w:spacing w:val="-2"/>
        </w:rPr>
        <w:t xml:space="preserve"> </w:t>
      </w:r>
      <w:r w:rsidR="008F4721">
        <w:rPr>
          <w:spacing w:val="-2"/>
        </w:rPr>
        <w:t xml:space="preserve">молодых специалистов </w:t>
      </w:r>
      <w:r w:rsidRPr="00B16A5F">
        <w:t>приведены</w:t>
      </w:r>
      <w:r w:rsidRPr="00B16A5F">
        <w:rPr>
          <w:spacing w:val="-2"/>
        </w:rPr>
        <w:t xml:space="preserve"> </w:t>
      </w:r>
      <w:r w:rsidRPr="00B16A5F">
        <w:t>на</w:t>
      </w:r>
      <w:r w:rsidRPr="00B16A5F">
        <w:rPr>
          <w:spacing w:val="-3"/>
        </w:rPr>
        <w:t xml:space="preserve"> </w:t>
      </w:r>
      <w:r w:rsidRPr="00B16A5F">
        <w:t>рис.</w:t>
      </w:r>
      <w:r w:rsidRPr="00B16A5F">
        <w:rPr>
          <w:spacing w:val="-2"/>
        </w:rPr>
        <w:t xml:space="preserve"> </w:t>
      </w:r>
      <w:r w:rsidRPr="00B16A5F">
        <w:t>1.</w:t>
      </w:r>
    </w:p>
    <w:p w:rsidR="008E016F" w:rsidRDefault="008E016F" w:rsidP="005C25E1">
      <w:pPr>
        <w:pStyle w:val="aa"/>
        <w:ind w:left="107" w:right="379" w:firstLine="708"/>
        <w:jc w:val="both"/>
      </w:pPr>
    </w:p>
    <w:p w:rsidR="0023527E" w:rsidRDefault="002A737B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91.9pt;margin-top:440.1pt;width:23.95pt;height:90.8pt;z-index:251658240;mso-position-horizontal-relative:page;mso-position-vertical-relative:page" filled="f" stroked="f">
            <v:textbox style="layout-flow:vertical;mso-layout-flow-alt:bottom-to-top;mso-next-textbox:#_x0000_s1064" inset="0,0,0,0">
              <w:txbxContent>
                <w:p w:rsidR="00E16D5D" w:rsidRPr="0023527E" w:rsidRDefault="00E16D5D" w:rsidP="0023527E">
                  <w:pPr>
                    <w:spacing w:before="12"/>
                    <w:ind w:left="2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w w:val="85"/>
                      <w:sz w:val="28"/>
                      <w:szCs w:val="28"/>
                    </w:rPr>
                    <w:t>показатели</w:t>
                  </w:r>
                </w:p>
              </w:txbxContent>
            </v:textbox>
            <w10:wrap anchorx="page" anchory="page"/>
          </v:shape>
        </w:pict>
      </w:r>
      <w:r w:rsidR="0023527E" w:rsidRPr="002352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6732" cy="563747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3D78" w:rsidRDefault="005B3D78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3D78" w:rsidRDefault="00B733A2" w:rsidP="00B733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Рис.1 - Сравнительный анализ требований и удовлетворенности работодателей</w:t>
      </w:r>
    </w:p>
    <w:p w:rsidR="00B733A2" w:rsidRDefault="00B733A2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3A2" w:rsidRDefault="00B733A2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3A2" w:rsidRDefault="00B733A2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3A2" w:rsidRDefault="00B733A2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FF2" w:rsidRPr="002C49FB" w:rsidRDefault="00816A86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2C49FB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lastRenderedPageBreak/>
        <w:t>Какое количество выпускников университета Мирас принято Вами на работу?</w:t>
      </w:r>
    </w:p>
    <w:p w:rsidR="00816A86" w:rsidRPr="002C49FB" w:rsidRDefault="00101984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2C49FB">
        <w:rPr>
          <w:rFonts w:ascii="Times New Roman" w:hAnsi="Times New Roman" w:cs="Times New Roman"/>
          <w:b/>
          <w:iCs/>
          <w:noProof/>
          <w:color w:val="000000"/>
          <w:spacing w:val="-2"/>
          <w:sz w:val="28"/>
          <w:szCs w:val="28"/>
        </w:rPr>
        <w:drawing>
          <wp:inline distT="0" distB="0" distL="0" distR="0">
            <wp:extent cx="5488057" cy="2886324"/>
            <wp:effectExtent l="1905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1984" w:rsidRPr="002C49FB" w:rsidRDefault="00A31D9A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2C49FB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За последний год 23 организациями было принято на работу 34 выпускника университета, за период - 5 лет - этими же организациями было трудоустроено 71 выпускник.</w:t>
      </w:r>
    </w:p>
    <w:p w:rsidR="00A31D9A" w:rsidRPr="002C49FB" w:rsidRDefault="00A31D9A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</w:pPr>
    </w:p>
    <w:p w:rsidR="00B733A2" w:rsidRPr="002C49FB" w:rsidRDefault="00D27358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C49FB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>К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а</w:t>
      </w:r>
      <w:r w:rsidRPr="002C49FB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>к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и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е</w:t>
      </w:r>
      <w:r w:rsidRPr="002C49FB">
        <w:rPr>
          <w:rFonts w:ascii="Times New Roman" w:hAnsi="Times New Roman" w:cs="Times New Roman"/>
          <w:b/>
          <w:iCs/>
          <w:color w:val="000000"/>
          <w:spacing w:val="43"/>
          <w:sz w:val="28"/>
          <w:szCs w:val="28"/>
        </w:rPr>
        <w:t xml:space="preserve"> 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и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</w:t>
      </w:r>
      <w:r w:rsidRPr="002C49FB">
        <w:rPr>
          <w:rFonts w:ascii="Times New Roman" w:hAnsi="Times New Roman" w:cs="Times New Roman"/>
          <w:b/>
          <w:iCs/>
          <w:color w:val="000000"/>
          <w:spacing w:val="43"/>
          <w:sz w:val="28"/>
          <w:szCs w:val="28"/>
        </w:rPr>
        <w:t xml:space="preserve"> 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</w:t>
      </w:r>
      <w:r w:rsidRPr="002C49FB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и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жес</w:t>
      </w:r>
      <w:r w:rsidRPr="002C49FB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>л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еду</w:t>
      </w:r>
      <w:r w:rsidRPr="002C49FB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ю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щих</w:t>
      </w:r>
      <w:r w:rsidRPr="002C49FB">
        <w:rPr>
          <w:rFonts w:ascii="Times New Roman" w:hAnsi="Times New Roman" w:cs="Times New Roman"/>
          <w:b/>
          <w:iCs/>
          <w:color w:val="000000"/>
          <w:spacing w:val="43"/>
          <w:sz w:val="28"/>
          <w:szCs w:val="28"/>
        </w:rPr>
        <w:t xml:space="preserve"> 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м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е</w:t>
      </w:r>
      <w:r w:rsidRPr="002C49FB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т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о</w:t>
      </w:r>
      <w:r w:rsidRPr="002C49FB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>д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о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</w:t>
      </w:r>
      <w:r w:rsidRPr="002C49FB">
        <w:rPr>
          <w:rFonts w:ascii="Times New Roman" w:hAnsi="Times New Roman" w:cs="Times New Roman"/>
          <w:b/>
          <w:iCs/>
          <w:color w:val="000000"/>
          <w:spacing w:val="47"/>
          <w:sz w:val="28"/>
          <w:szCs w:val="28"/>
        </w:rPr>
        <w:t xml:space="preserve"> 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и</w:t>
      </w:r>
      <w:r w:rsidRPr="002C49FB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>с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по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</w:t>
      </w:r>
      <w:r w:rsidRPr="002C49FB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>ь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з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ует</w:t>
      </w:r>
      <w:r w:rsidRPr="002C49FB">
        <w:rPr>
          <w:rFonts w:ascii="Times New Roman" w:hAnsi="Times New Roman" w:cs="Times New Roman"/>
          <w:b/>
          <w:iCs/>
          <w:color w:val="000000"/>
          <w:spacing w:val="46"/>
          <w:sz w:val="28"/>
          <w:szCs w:val="28"/>
        </w:rPr>
        <w:t xml:space="preserve"> </w:t>
      </w:r>
      <w:r w:rsidRPr="002C49FB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В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а</w:t>
      </w:r>
      <w:r w:rsidRPr="002C49FB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>ш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</w:t>
      </w:r>
      <w:r w:rsidRPr="002C49FB">
        <w:rPr>
          <w:rFonts w:ascii="Times New Roman" w:hAnsi="Times New Roman" w:cs="Times New Roman"/>
          <w:b/>
          <w:iCs/>
          <w:color w:val="000000"/>
          <w:spacing w:val="43"/>
          <w:sz w:val="28"/>
          <w:szCs w:val="28"/>
        </w:rPr>
        <w:t xml:space="preserve"> </w:t>
      </w:r>
      <w:r w:rsidRPr="002C49FB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о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р</w:t>
      </w:r>
      <w:r w:rsidRPr="002C49FB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г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а</w:t>
      </w:r>
      <w:r w:rsidRPr="002C49FB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>н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и</w:t>
      </w:r>
      <w:r w:rsidRPr="002C49FB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з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а</w:t>
      </w:r>
      <w:r w:rsidRPr="002C49FB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ц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и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я</w:t>
      </w:r>
      <w:r w:rsidRPr="002C49FB">
        <w:rPr>
          <w:rFonts w:ascii="Times New Roman" w:hAnsi="Times New Roman" w:cs="Times New Roman"/>
          <w:b/>
          <w:iCs/>
          <w:color w:val="000000"/>
          <w:spacing w:val="44"/>
          <w:sz w:val="28"/>
          <w:szCs w:val="28"/>
        </w:rPr>
        <w:t xml:space="preserve"> 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для 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п</w:t>
      </w:r>
      <w:r w:rsidRPr="002C49FB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р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и</w:t>
      </w:r>
      <w:r w:rsidRPr="002C49FB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>е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м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 xml:space="preserve"> </w:t>
      </w:r>
      <w:r w:rsidRPr="002C49FB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>н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а 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ра</w:t>
      </w:r>
      <w:r w:rsidRPr="002C49FB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>б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о</w:t>
      </w:r>
      <w:r w:rsidRPr="002C49FB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т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</w:t>
      </w:r>
      <w:r w:rsidRPr="002C49FB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 xml:space="preserve"> </w:t>
      </w:r>
      <w:r w:rsidRPr="002C49FB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п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ро</w:t>
      </w:r>
      <w:r w:rsidRPr="002C49FB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>ф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ес</w:t>
      </w:r>
      <w:r w:rsidRPr="002C49FB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>с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и</w:t>
      </w:r>
      <w:r w:rsidRPr="002C49FB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о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а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льн</w:t>
      </w:r>
      <w:r w:rsidRPr="002C49FB">
        <w:rPr>
          <w:rFonts w:ascii="Times New Roman" w:hAnsi="Times New Roman" w:cs="Times New Roman"/>
          <w:b/>
          <w:iCs/>
          <w:color w:val="000000"/>
          <w:spacing w:val="-4"/>
          <w:sz w:val="28"/>
          <w:szCs w:val="28"/>
        </w:rPr>
        <w:t>ы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х </w:t>
      </w:r>
      <w:r w:rsidRPr="002C49FB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>р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а</w:t>
      </w:r>
      <w:r w:rsidRPr="002C49FB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>б</w:t>
      </w:r>
      <w:r w:rsidRPr="002C49FB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о</w:t>
      </w:r>
      <w:r w:rsidRPr="002C49FB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т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</w:t>
      </w:r>
      <w:r w:rsidRPr="002C49FB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и</w:t>
      </w:r>
      <w:r w:rsidRPr="002C49F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ков?</w:t>
      </w:r>
    </w:p>
    <w:p w:rsidR="00D27358" w:rsidRDefault="00D27358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3BBD" w:rsidRPr="002C49FB" w:rsidRDefault="00303BBD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9FB">
        <w:rPr>
          <w:rFonts w:ascii="Times New Roman" w:hAnsi="Times New Roman" w:cs="Times New Roman"/>
          <w:sz w:val="28"/>
          <w:szCs w:val="28"/>
        </w:rPr>
        <w:t>Наибольшее количество респондентов (56%), при подборе кадров, предпочитают прямой набор из вузов.</w:t>
      </w:r>
      <w:r w:rsidR="00BB258E" w:rsidRPr="002C49FB">
        <w:rPr>
          <w:rFonts w:ascii="Times New Roman" w:hAnsi="Times New Roman" w:cs="Times New Roman"/>
          <w:sz w:val="28"/>
          <w:szCs w:val="28"/>
        </w:rPr>
        <w:t xml:space="preserve"> По 20% респондентов, при подборе, используют рекламу в СМИ и агентства по трудоустройству. 16% работодателей предпочитают подбирать кадры через проведение конкурса. 12% респондентов ориентируются на информацию, полученную от коллег и 8% пользуются информацией, размещенной на сайте организации.</w:t>
      </w:r>
    </w:p>
    <w:p w:rsidR="00A31D9A" w:rsidRDefault="00A31D9A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FF2" w:rsidRDefault="002E2FF2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FF2" w:rsidRDefault="002E2FF2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FF2" w:rsidRDefault="002E2FF2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FF2" w:rsidRPr="002C49FB" w:rsidRDefault="002E2FF2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9FB">
        <w:rPr>
          <w:rFonts w:ascii="Times New Roman" w:hAnsi="Times New Roman" w:cs="Times New Roman"/>
          <w:b/>
          <w:sz w:val="28"/>
          <w:szCs w:val="28"/>
        </w:rPr>
        <w:lastRenderedPageBreak/>
        <w:t>Поддерживаете ли Вы стратегию дуального обучения?</w:t>
      </w:r>
      <w:r w:rsidR="00EE1E51" w:rsidRPr="002C49FB">
        <w:rPr>
          <w:rFonts w:ascii="Times New Roman" w:hAnsi="Times New Roman" w:cs="Times New Roman"/>
          <w:b/>
          <w:sz w:val="28"/>
          <w:szCs w:val="28"/>
        </w:rPr>
        <w:t xml:space="preserve"> Возможно ли разработать совместно с университетом программу подготовки практикантов на базе Вашего предприятия?</w:t>
      </w:r>
    </w:p>
    <w:p w:rsidR="00816A86" w:rsidRDefault="002E2FF2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F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8057" cy="2886324"/>
            <wp:effectExtent l="1905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9047D" w:rsidRPr="002C49FB" w:rsidRDefault="00B9047D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9FB">
        <w:rPr>
          <w:rFonts w:ascii="Times New Roman" w:hAnsi="Times New Roman" w:cs="Times New Roman"/>
          <w:sz w:val="28"/>
          <w:szCs w:val="28"/>
        </w:rPr>
        <w:t>Из 25 анкет положительный ответ дали 96% респондентов, 1 работодатель (4%) не поддерживает стратегию дуального обучения (управление статистики).</w:t>
      </w:r>
      <w:r w:rsidR="00EE1E51" w:rsidRPr="002C49FB">
        <w:rPr>
          <w:rFonts w:ascii="Times New Roman" w:hAnsi="Times New Roman" w:cs="Times New Roman"/>
          <w:sz w:val="28"/>
          <w:szCs w:val="28"/>
        </w:rPr>
        <w:t xml:space="preserve"> Соответственно 96% согласны, совместно с университетом, разрабатывать программу дуального обучения.</w:t>
      </w:r>
      <w:r w:rsidRPr="002C4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F59" w:rsidRPr="002C49FB" w:rsidRDefault="00096F59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0F99" w:rsidRPr="002C49FB" w:rsidRDefault="00EF0F99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9FB">
        <w:rPr>
          <w:rFonts w:ascii="Times New Roman" w:hAnsi="Times New Roman" w:cs="Times New Roman"/>
          <w:b/>
          <w:sz w:val="28"/>
          <w:szCs w:val="28"/>
        </w:rPr>
        <w:t>Оцените качество, полноту и актуальность информации об Университете Мирас и его деятельности, размещенной на официальном сайте вуза</w:t>
      </w:r>
    </w:p>
    <w:p w:rsidR="002966C8" w:rsidRDefault="00EC2B7E" w:rsidP="002966C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F0F99" w:rsidRPr="004219D3" w:rsidRDefault="00135EC1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D3">
        <w:rPr>
          <w:rFonts w:ascii="Times New Roman" w:hAnsi="Times New Roman" w:cs="Times New Roman"/>
          <w:sz w:val="28"/>
          <w:szCs w:val="28"/>
        </w:rPr>
        <w:t>64% респондентов оценили качество информации, размещенной на сайте университета, на отлично, 28% на хорошо и 8% на удовлетворительно.</w:t>
      </w:r>
    </w:p>
    <w:p w:rsidR="00EF0F99" w:rsidRDefault="00EF0F99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4A7" w:rsidRDefault="001234A7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4A7" w:rsidRDefault="001234A7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4A7" w:rsidRDefault="001234A7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4A7" w:rsidRDefault="001234A7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4A7" w:rsidRDefault="001234A7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4A7" w:rsidRDefault="001234A7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4A7" w:rsidRDefault="001234A7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4A7" w:rsidRPr="002C49FB" w:rsidRDefault="001234A7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9FB">
        <w:rPr>
          <w:rFonts w:ascii="Times New Roman" w:hAnsi="Times New Roman" w:cs="Times New Roman"/>
          <w:b/>
          <w:sz w:val="28"/>
          <w:szCs w:val="28"/>
        </w:rPr>
        <w:t>Соответствует ли уровень подготовки выпускников университета Мирас современным требованиям рынка труда?</w:t>
      </w:r>
    </w:p>
    <w:p w:rsidR="00EF0F99" w:rsidRDefault="001234A7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4A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F0F99" w:rsidRPr="004219D3" w:rsidRDefault="001234A7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D3">
        <w:rPr>
          <w:rFonts w:ascii="Times New Roman" w:hAnsi="Times New Roman" w:cs="Times New Roman"/>
          <w:sz w:val="28"/>
          <w:szCs w:val="28"/>
        </w:rPr>
        <w:t>88% работодателей считают, что уровень подготовки выпускников университета "Мирас" соответствует современным требованиям рынка труда, 12% респондентов согласны с этим утверждением частично.</w:t>
      </w:r>
    </w:p>
    <w:p w:rsidR="001234A7" w:rsidRPr="004219D3" w:rsidRDefault="001234A7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34A7" w:rsidRPr="004219D3" w:rsidRDefault="001234A7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D3">
        <w:rPr>
          <w:rFonts w:ascii="Times New Roman" w:hAnsi="Times New Roman" w:cs="Times New Roman"/>
          <w:b/>
          <w:sz w:val="28"/>
          <w:szCs w:val="28"/>
        </w:rPr>
        <w:t>Оцените, пожалуйста, качество подготовки кадров университетом Мирас</w:t>
      </w:r>
    </w:p>
    <w:p w:rsidR="001234A7" w:rsidRPr="001234A7" w:rsidRDefault="001234A7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4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0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F0F99" w:rsidRPr="004219D3" w:rsidRDefault="001234A7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D3">
        <w:rPr>
          <w:rFonts w:ascii="Times New Roman" w:hAnsi="Times New Roman" w:cs="Times New Roman"/>
          <w:sz w:val="28"/>
          <w:szCs w:val="28"/>
        </w:rPr>
        <w:t>Подготовк</w:t>
      </w:r>
      <w:r w:rsidR="008C435F" w:rsidRPr="004219D3">
        <w:rPr>
          <w:rFonts w:ascii="Times New Roman" w:hAnsi="Times New Roman" w:cs="Times New Roman"/>
          <w:sz w:val="28"/>
          <w:szCs w:val="28"/>
        </w:rPr>
        <w:t>у</w:t>
      </w:r>
      <w:r w:rsidRPr="004219D3">
        <w:rPr>
          <w:rFonts w:ascii="Times New Roman" w:hAnsi="Times New Roman" w:cs="Times New Roman"/>
          <w:sz w:val="28"/>
          <w:szCs w:val="28"/>
        </w:rPr>
        <w:t xml:space="preserve"> кадров в университете </w:t>
      </w:r>
      <w:r w:rsidR="008C435F" w:rsidRPr="004219D3">
        <w:rPr>
          <w:rFonts w:ascii="Times New Roman" w:hAnsi="Times New Roman" w:cs="Times New Roman"/>
          <w:sz w:val="28"/>
          <w:szCs w:val="28"/>
        </w:rPr>
        <w:t xml:space="preserve">считают </w:t>
      </w:r>
      <w:r w:rsidRPr="004219D3">
        <w:rPr>
          <w:rFonts w:ascii="Times New Roman" w:hAnsi="Times New Roman" w:cs="Times New Roman"/>
          <w:sz w:val="28"/>
          <w:szCs w:val="28"/>
        </w:rPr>
        <w:t xml:space="preserve">очень хорошей 60% работодателей, хорошей - 32%, выше среднего - 8%. </w:t>
      </w:r>
      <w:r w:rsidR="009A1EF7" w:rsidRPr="004219D3">
        <w:rPr>
          <w:rFonts w:ascii="Times New Roman" w:hAnsi="Times New Roman" w:cs="Times New Roman"/>
          <w:sz w:val="28"/>
          <w:szCs w:val="28"/>
        </w:rPr>
        <w:t>Если за удовлетворенность считать критерии очень хорошо и хорошо, то удовлетворенность работодателей качеством подготовки кадров в университете составляет 92%.</w:t>
      </w:r>
    </w:p>
    <w:p w:rsidR="00EF0F99" w:rsidRDefault="00EF0F99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1D0" w:rsidRDefault="008601D0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1D0" w:rsidRDefault="008601D0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1D0" w:rsidRDefault="008601D0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1D0" w:rsidRDefault="008601D0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1D0" w:rsidRDefault="008601D0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1D0" w:rsidRDefault="008601D0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1D0" w:rsidRPr="004219D3" w:rsidRDefault="008601D0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D3">
        <w:rPr>
          <w:rFonts w:ascii="Times New Roman" w:hAnsi="Times New Roman" w:cs="Times New Roman"/>
          <w:b/>
          <w:sz w:val="28"/>
          <w:szCs w:val="28"/>
        </w:rPr>
        <w:t>Желаете ли Вы развивать деловые связи и сотрудничать с университетом Мирас</w:t>
      </w:r>
      <w:r w:rsidR="00826860" w:rsidRPr="004219D3">
        <w:rPr>
          <w:rFonts w:ascii="Times New Roman" w:hAnsi="Times New Roman" w:cs="Times New Roman"/>
          <w:b/>
          <w:sz w:val="28"/>
          <w:szCs w:val="28"/>
        </w:rPr>
        <w:t>, по каким направлениям</w:t>
      </w:r>
      <w:r w:rsidR="004219D3">
        <w:rPr>
          <w:rFonts w:ascii="Times New Roman" w:hAnsi="Times New Roman" w:cs="Times New Roman"/>
          <w:b/>
          <w:sz w:val="28"/>
          <w:szCs w:val="28"/>
        </w:rPr>
        <w:t>?</w:t>
      </w:r>
    </w:p>
    <w:p w:rsidR="008601D0" w:rsidRDefault="008601D0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1D0" w:rsidRDefault="008601D0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27F92" w:rsidRPr="004219D3" w:rsidRDefault="009922E8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D3">
        <w:rPr>
          <w:rFonts w:ascii="Times New Roman" w:hAnsi="Times New Roman" w:cs="Times New Roman"/>
          <w:sz w:val="28"/>
          <w:szCs w:val="28"/>
        </w:rPr>
        <w:t xml:space="preserve">Если области для сотрудничества с университетом определить по степени важности, то наиболее продуктивной 93,8% респондентов считают организацию и проведение профессиональной практики студентов. Далее, по значимости, 55,3% работодателей отводят трудоустройству студентов-выпускников. </w:t>
      </w:r>
      <w:r w:rsidR="00826860" w:rsidRPr="004219D3">
        <w:rPr>
          <w:rFonts w:ascii="Times New Roman" w:hAnsi="Times New Roman" w:cs="Times New Roman"/>
          <w:sz w:val="28"/>
          <w:szCs w:val="28"/>
        </w:rPr>
        <w:t xml:space="preserve">46,9% респондентов считают необходимым для взаимодействия с университетом участие специалистов-практиков в образовательном процессе. Принимать участие в разработке и экспертизе образовательных программ считают возможным 37,5% работодателей. Наименее значимым критерием для сотрудничества респонденты считают целевую подготовку специалистов для предприятий (организаций) </w:t>
      </w:r>
      <w:r w:rsidR="00826860" w:rsidRPr="004219D3">
        <w:rPr>
          <w:sz w:val="28"/>
          <w:szCs w:val="28"/>
        </w:rPr>
        <w:t>–</w:t>
      </w:r>
      <w:r w:rsidR="00826860" w:rsidRPr="004219D3">
        <w:rPr>
          <w:rFonts w:ascii="Times New Roman" w:hAnsi="Times New Roman" w:cs="Times New Roman"/>
          <w:sz w:val="28"/>
          <w:szCs w:val="28"/>
        </w:rPr>
        <w:t xml:space="preserve"> 25%.</w:t>
      </w:r>
      <w:r w:rsidRPr="00421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E86" w:rsidRPr="004219D3" w:rsidRDefault="003A6E86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D3">
        <w:rPr>
          <w:rFonts w:ascii="Times New Roman" w:hAnsi="Times New Roman" w:cs="Times New Roman"/>
          <w:sz w:val="28"/>
          <w:szCs w:val="28"/>
        </w:rPr>
        <w:t>Ниже эти показатели приведены в разрезе ОП</w:t>
      </w:r>
    </w:p>
    <w:p w:rsidR="00510826" w:rsidRDefault="00510826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82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72867" cy="3395207"/>
            <wp:effectExtent l="0" t="0" r="0" b="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A6E86" w:rsidRDefault="003A6E86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62C" w:rsidRPr="004219D3" w:rsidRDefault="00B56388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D3">
        <w:rPr>
          <w:rFonts w:ascii="Times New Roman" w:hAnsi="Times New Roman" w:cs="Times New Roman"/>
          <w:b/>
          <w:sz w:val="28"/>
          <w:szCs w:val="28"/>
        </w:rPr>
        <w:lastRenderedPageBreak/>
        <w:t>Оцените качество подготовки выпускников университета Мирас в сравнении с выпускниками других вузов</w:t>
      </w:r>
    </w:p>
    <w:p w:rsidR="0013262C" w:rsidRDefault="0013262C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6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0" b="0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922E8" w:rsidRPr="004219D3" w:rsidRDefault="004C3D89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9D3">
        <w:rPr>
          <w:rFonts w:ascii="Times New Roman" w:hAnsi="Times New Roman" w:cs="Times New Roman"/>
          <w:sz w:val="28"/>
          <w:szCs w:val="28"/>
        </w:rPr>
        <w:t>52% респондентов оценивают выпускников университета Мирас, в сравнении с выпускниками других вузов, как специалистов одного уровня, 48% опрошенных считают выпускников университета Мирас профессионально более подготовленными.</w:t>
      </w:r>
    </w:p>
    <w:p w:rsidR="009922E8" w:rsidRPr="004219D3" w:rsidRDefault="009922E8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868" w:rsidRPr="004219D3" w:rsidRDefault="00955868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D3">
        <w:rPr>
          <w:rFonts w:ascii="Times New Roman" w:hAnsi="Times New Roman" w:cs="Times New Roman"/>
          <w:b/>
          <w:sz w:val="28"/>
          <w:szCs w:val="28"/>
        </w:rPr>
        <w:t>Рекомендации и предложения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7336"/>
      </w:tblGrid>
      <w:tr w:rsidR="00955868" w:rsidRPr="004219D3" w:rsidTr="005D1DD7">
        <w:tc>
          <w:tcPr>
            <w:tcW w:w="2943" w:type="dxa"/>
          </w:tcPr>
          <w:p w:rsidR="00955868" w:rsidRPr="004219D3" w:rsidRDefault="00F636D4" w:rsidP="00490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7336" w:type="dxa"/>
          </w:tcPr>
          <w:p w:rsidR="00955868" w:rsidRDefault="00F636D4" w:rsidP="00490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Пожелание дальнейшего профессионального роста и подготовки грамотных специалистов.</w:t>
            </w:r>
          </w:p>
          <w:p w:rsidR="00F636D4" w:rsidRPr="004219D3" w:rsidRDefault="00F636D4" w:rsidP="00490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Акцентировать внимание на подготовку специалистов к работе с конфликтными ситуациями и формирование стрессоустойчивости</w:t>
            </w:r>
            <w:r w:rsidR="005D1D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5868" w:rsidRPr="004219D3" w:rsidTr="005D1DD7">
        <w:tc>
          <w:tcPr>
            <w:tcW w:w="2943" w:type="dxa"/>
          </w:tcPr>
          <w:p w:rsidR="00955868" w:rsidRPr="004219D3" w:rsidRDefault="005D1DD7" w:rsidP="00490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336" w:type="dxa"/>
          </w:tcPr>
          <w:p w:rsidR="00955868" w:rsidRPr="004219D3" w:rsidRDefault="005D1DD7" w:rsidP="00490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преемственность знаний.</w:t>
            </w:r>
          </w:p>
        </w:tc>
      </w:tr>
      <w:tr w:rsidR="00955868" w:rsidRPr="004219D3" w:rsidTr="005D1DD7">
        <w:tc>
          <w:tcPr>
            <w:tcW w:w="2943" w:type="dxa"/>
          </w:tcPr>
          <w:p w:rsidR="00955868" w:rsidRPr="004219D3" w:rsidRDefault="005D1DD7" w:rsidP="00490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</w:p>
        </w:tc>
        <w:tc>
          <w:tcPr>
            <w:tcW w:w="7336" w:type="dxa"/>
          </w:tcPr>
          <w:p w:rsidR="00955868" w:rsidRDefault="005D1DD7" w:rsidP="00490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изучении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спец.дисциплин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обратить внимание на формирование практических навыков по планированию учебного материала.</w:t>
            </w:r>
          </w:p>
          <w:p w:rsidR="005D1DD7" w:rsidRPr="004219D3" w:rsidRDefault="005D1DD7" w:rsidP="005D1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разработать систему мотивации обучающихся для занятий физической культуры и усилить игровую направленность проведения занятий. </w:t>
            </w:r>
          </w:p>
        </w:tc>
      </w:tr>
      <w:tr w:rsidR="005D1DD7" w:rsidRPr="004219D3" w:rsidTr="005D1DD7">
        <w:tc>
          <w:tcPr>
            <w:tcW w:w="2943" w:type="dxa"/>
          </w:tcPr>
          <w:p w:rsidR="005D1DD7" w:rsidRDefault="005D1DD7" w:rsidP="005D1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и аудит</w:t>
            </w:r>
          </w:p>
        </w:tc>
        <w:tc>
          <w:tcPr>
            <w:tcW w:w="7336" w:type="dxa"/>
          </w:tcPr>
          <w:p w:rsidR="005D1DD7" w:rsidRDefault="005D1DD7" w:rsidP="00490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Настоящая действительность требует от бухгалтеров компетентности в вопросах экономики, менеджмента и финансов.</w:t>
            </w:r>
          </w:p>
        </w:tc>
      </w:tr>
      <w:tr w:rsidR="005D1DD7" w:rsidRPr="004219D3" w:rsidTr="005D1DD7">
        <w:tc>
          <w:tcPr>
            <w:tcW w:w="2943" w:type="dxa"/>
          </w:tcPr>
          <w:p w:rsidR="005D1DD7" w:rsidRDefault="005D1DD7" w:rsidP="005D1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Дефектология</w:t>
            </w:r>
          </w:p>
        </w:tc>
        <w:tc>
          <w:tcPr>
            <w:tcW w:w="7336" w:type="dxa"/>
          </w:tcPr>
          <w:p w:rsidR="005D1DD7" w:rsidRDefault="005D1DD7" w:rsidP="00490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внедрить в программу подготовки студентов метод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В.Воронковой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5975" w:rsidRPr="004219D3" w:rsidTr="005D1DD7">
        <w:tc>
          <w:tcPr>
            <w:tcW w:w="2943" w:type="dxa"/>
          </w:tcPr>
          <w:p w:rsidR="00855975" w:rsidRDefault="00855975" w:rsidP="005D1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7336" w:type="dxa"/>
          </w:tcPr>
          <w:p w:rsidR="00855975" w:rsidRDefault="00855975" w:rsidP="00855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Выражаем благодарность за качественную подготовку молодых специалистов, готовы и впредь принимать на работу выпускников университета.</w:t>
            </w:r>
          </w:p>
        </w:tc>
      </w:tr>
    </w:tbl>
    <w:p w:rsidR="00955868" w:rsidRDefault="00955868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094" w:rsidRDefault="00231094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094" w:rsidRDefault="00231094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094" w:rsidRDefault="00231094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1094" w:rsidSect="00B27C9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37A"/>
    <w:multiLevelType w:val="hybridMultilevel"/>
    <w:tmpl w:val="79481CF0"/>
    <w:lvl w:ilvl="0" w:tplc="AE5C81C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DA6E0C">
      <w:numFmt w:val="bullet"/>
      <w:lvlText w:val="•"/>
      <w:lvlJc w:val="left"/>
      <w:pPr>
        <w:ind w:left="1120" w:hanging="164"/>
      </w:pPr>
      <w:rPr>
        <w:rFonts w:hint="default"/>
        <w:lang w:val="ru-RU" w:eastAsia="en-US" w:bidi="ar-SA"/>
      </w:rPr>
    </w:lvl>
    <w:lvl w:ilvl="2" w:tplc="5E9E38E4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ED3E06D2">
      <w:numFmt w:val="bullet"/>
      <w:lvlText w:val="•"/>
      <w:lvlJc w:val="left"/>
      <w:pPr>
        <w:ind w:left="3160" w:hanging="164"/>
      </w:pPr>
      <w:rPr>
        <w:rFonts w:hint="default"/>
        <w:lang w:val="ru-RU" w:eastAsia="en-US" w:bidi="ar-SA"/>
      </w:rPr>
    </w:lvl>
    <w:lvl w:ilvl="4" w:tplc="20CED870">
      <w:numFmt w:val="bullet"/>
      <w:lvlText w:val="•"/>
      <w:lvlJc w:val="left"/>
      <w:pPr>
        <w:ind w:left="4180" w:hanging="164"/>
      </w:pPr>
      <w:rPr>
        <w:rFonts w:hint="default"/>
        <w:lang w:val="ru-RU" w:eastAsia="en-US" w:bidi="ar-SA"/>
      </w:rPr>
    </w:lvl>
    <w:lvl w:ilvl="5" w:tplc="FED02E50">
      <w:numFmt w:val="bullet"/>
      <w:lvlText w:val="•"/>
      <w:lvlJc w:val="left"/>
      <w:pPr>
        <w:ind w:left="5200" w:hanging="164"/>
      </w:pPr>
      <w:rPr>
        <w:rFonts w:hint="default"/>
        <w:lang w:val="ru-RU" w:eastAsia="en-US" w:bidi="ar-SA"/>
      </w:rPr>
    </w:lvl>
    <w:lvl w:ilvl="6" w:tplc="11CC3BC6">
      <w:numFmt w:val="bullet"/>
      <w:lvlText w:val="•"/>
      <w:lvlJc w:val="left"/>
      <w:pPr>
        <w:ind w:left="6220" w:hanging="164"/>
      </w:pPr>
      <w:rPr>
        <w:rFonts w:hint="default"/>
        <w:lang w:val="ru-RU" w:eastAsia="en-US" w:bidi="ar-SA"/>
      </w:rPr>
    </w:lvl>
    <w:lvl w:ilvl="7" w:tplc="6DB64750">
      <w:numFmt w:val="bullet"/>
      <w:lvlText w:val="•"/>
      <w:lvlJc w:val="left"/>
      <w:pPr>
        <w:ind w:left="7240" w:hanging="164"/>
      </w:pPr>
      <w:rPr>
        <w:rFonts w:hint="default"/>
        <w:lang w:val="ru-RU" w:eastAsia="en-US" w:bidi="ar-SA"/>
      </w:rPr>
    </w:lvl>
    <w:lvl w:ilvl="8" w:tplc="199008CE">
      <w:numFmt w:val="bullet"/>
      <w:lvlText w:val="•"/>
      <w:lvlJc w:val="left"/>
      <w:pPr>
        <w:ind w:left="826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41D7CE5"/>
    <w:multiLevelType w:val="hybridMultilevel"/>
    <w:tmpl w:val="6C0EE6EE"/>
    <w:lvl w:ilvl="0" w:tplc="BD9EFD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22E5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65B9C"/>
    <w:multiLevelType w:val="hybridMultilevel"/>
    <w:tmpl w:val="20B62EE4"/>
    <w:lvl w:ilvl="0" w:tplc="67964E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C4992"/>
    <w:multiLevelType w:val="hybridMultilevel"/>
    <w:tmpl w:val="559A57EA"/>
    <w:lvl w:ilvl="0" w:tplc="00B6A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75EEC"/>
    <w:multiLevelType w:val="hybridMultilevel"/>
    <w:tmpl w:val="812E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5C47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90D90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A32E4"/>
    <w:multiLevelType w:val="hybridMultilevel"/>
    <w:tmpl w:val="0D40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01894"/>
    <w:multiLevelType w:val="hybridMultilevel"/>
    <w:tmpl w:val="24CE3B30"/>
    <w:lvl w:ilvl="0" w:tplc="00B6A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245E9"/>
    <w:multiLevelType w:val="hybridMultilevel"/>
    <w:tmpl w:val="837A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E2EF2"/>
    <w:multiLevelType w:val="hybridMultilevel"/>
    <w:tmpl w:val="586E056E"/>
    <w:lvl w:ilvl="0" w:tplc="C20A6D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2773E"/>
    <w:multiLevelType w:val="hybridMultilevel"/>
    <w:tmpl w:val="98C8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550B7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34487"/>
    <w:multiLevelType w:val="hybridMultilevel"/>
    <w:tmpl w:val="9D5A354A"/>
    <w:lvl w:ilvl="0" w:tplc="DD20C7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640F1"/>
    <w:multiLevelType w:val="hybridMultilevel"/>
    <w:tmpl w:val="552497EE"/>
    <w:lvl w:ilvl="0" w:tplc="3104AE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23BEF"/>
    <w:multiLevelType w:val="hybridMultilevel"/>
    <w:tmpl w:val="0C42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22C3B"/>
    <w:multiLevelType w:val="hybridMultilevel"/>
    <w:tmpl w:val="BC4C1E5E"/>
    <w:lvl w:ilvl="0" w:tplc="514C66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D010D"/>
    <w:multiLevelType w:val="hybridMultilevel"/>
    <w:tmpl w:val="1B1E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5303"/>
    <w:multiLevelType w:val="hybridMultilevel"/>
    <w:tmpl w:val="86DAFE74"/>
    <w:lvl w:ilvl="0" w:tplc="3A88F2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F3826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0238C"/>
    <w:multiLevelType w:val="hybridMultilevel"/>
    <w:tmpl w:val="A5CE4350"/>
    <w:lvl w:ilvl="0" w:tplc="E71CC4A2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582335"/>
    <w:multiLevelType w:val="hybridMultilevel"/>
    <w:tmpl w:val="9DFA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D2EA5"/>
    <w:multiLevelType w:val="hybridMultilevel"/>
    <w:tmpl w:val="97A62B3E"/>
    <w:lvl w:ilvl="0" w:tplc="3AEA72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10"/>
  </w:num>
  <w:num w:numId="5">
    <w:abstractNumId w:val="16"/>
  </w:num>
  <w:num w:numId="6">
    <w:abstractNumId w:val="18"/>
  </w:num>
  <w:num w:numId="7">
    <w:abstractNumId w:val="22"/>
  </w:num>
  <w:num w:numId="8">
    <w:abstractNumId w:val="6"/>
  </w:num>
  <w:num w:numId="9">
    <w:abstractNumId w:val="13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12"/>
  </w:num>
  <w:num w:numId="15">
    <w:abstractNumId w:val="17"/>
  </w:num>
  <w:num w:numId="16">
    <w:abstractNumId w:val="15"/>
  </w:num>
  <w:num w:numId="17">
    <w:abstractNumId w:val="8"/>
  </w:num>
  <w:num w:numId="18">
    <w:abstractNumId w:val="23"/>
  </w:num>
  <w:num w:numId="19">
    <w:abstractNumId w:val="19"/>
  </w:num>
  <w:num w:numId="20">
    <w:abstractNumId w:val="11"/>
  </w:num>
  <w:num w:numId="21">
    <w:abstractNumId w:val="14"/>
  </w:num>
  <w:num w:numId="22">
    <w:abstractNumId w:val="4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B02"/>
    <w:rsid w:val="000007E5"/>
    <w:rsid w:val="00010D69"/>
    <w:rsid w:val="000460F1"/>
    <w:rsid w:val="00067AC1"/>
    <w:rsid w:val="00073DC4"/>
    <w:rsid w:val="00075B78"/>
    <w:rsid w:val="00087E0B"/>
    <w:rsid w:val="0009028B"/>
    <w:rsid w:val="00096F59"/>
    <w:rsid w:val="00101984"/>
    <w:rsid w:val="00102B90"/>
    <w:rsid w:val="001205BD"/>
    <w:rsid w:val="001234A7"/>
    <w:rsid w:val="0013262C"/>
    <w:rsid w:val="00135EC1"/>
    <w:rsid w:val="00136AA8"/>
    <w:rsid w:val="001466A2"/>
    <w:rsid w:val="00190F10"/>
    <w:rsid w:val="00194344"/>
    <w:rsid w:val="00196A64"/>
    <w:rsid w:val="001A3D87"/>
    <w:rsid w:val="001C686D"/>
    <w:rsid w:val="001E088B"/>
    <w:rsid w:val="00231094"/>
    <w:rsid w:val="0023527E"/>
    <w:rsid w:val="00280CE7"/>
    <w:rsid w:val="00281654"/>
    <w:rsid w:val="00286F19"/>
    <w:rsid w:val="002966C8"/>
    <w:rsid w:val="002A737B"/>
    <w:rsid w:val="002C0B3B"/>
    <w:rsid w:val="002C49FB"/>
    <w:rsid w:val="002D346C"/>
    <w:rsid w:val="002D4896"/>
    <w:rsid w:val="002E2FF2"/>
    <w:rsid w:val="002F6FC9"/>
    <w:rsid w:val="00303BBD"/>
    <w:rsid w:val="00311AA0"/>
    <w:rsid w:val="00316B6C"/>
    <w:rsid w:val="0032631B"/>
    <w:rsid w:val="00346AF5"/>
    <w:rsid w:val="003643CC"/>
    <w:rsid w:val="00397701"/>
    <w:rsid w:val="003A0D6D"/>
    <w:rsid w:val="003A2BD8"/>
    <w:rsid w:val="003A2C5C"/>
    <w:rsid w:val="003A6E86"/>
    <w:rsid w:val="003B2895"/>
    <w:rsid w:val="003C20A1"/>
    <w:rsid w:val="003F043A"/>
    <w:rsid w:val="004019C9"/>
    <w:rsid w:val="004205D7"/>
    <w:rsid w:val="004219D3"/>
    <w:rsid w:val="00446108"/>
    <w:rsid w:val="00490D8C"/>
    <w:rsid w:val="00497C80"/>
    <w:rsid w:val="00497DFF"/>
    <w:rsid w:val="004A5D61"/>
    <w:rsid w:val="004A68AD"/>
    <w:rsid w:val="004C3D89"/>
    <w:rsid w:val="004F0321"/>
    <w:rsid w:val="00510826"/>
    <w:rsid w:val="00551C37"/>
    <w:rsid w:val="005710B6"/>
    <w:rsid w:val="00573D1D"/>
    <w:rsid w:val="005A3581"/>
    <w:rsid w:val="005A6FE3"/>
    <w:rsid w:val="005B3D78"/>
    <w:rsid w:val="005C25E1"/>
    <w:rsid w:val="005D1DD7"/>
    <w:rsid w:val="005D20BA"/>
    <w:rsid w:val="005D59F3"/>
    <w:rsid w:val="006140B3"/>
    <w:rsid w:val="00634A02"/>
    <w:rsid w:val="0065574D"/>
    <w:rsid w:val="00661D75"/>
    <w:rsid w:val="00694561"/>
    <w:rsid w:val="006C0D33"/>
    <w:rsid w:val="006E64A1"/>
    <w:rsid w:val="0075798C"/>
    <w:rsid w:val="00763DDB"/>
    <w:rsid w:val="0078151F"/>
    <w:rsid w:val="00795AB5"/>
    <w:rsid w:val="007A11D8"/>
    <w:rsid w:val="007D689B"/>
    <w:rsid w:val="008164F7"/>
    <w:rsid w:val="00816A86"/>
    <w:rsid w:val="00826860"/>
    <w:rsid w:val="00827F92"/>
    <w:rsid w:val="008313AD"/>
    <w:rsid w:val="00855975"/>
    <w:rsid w:val="008601D0"/>
    <w:rsid w:val="00893AE7"/>
    <w:rsid w:val="008A265B"/>
    <w:rsid w:val="008C435F"/>
    <w:rsid w:val="008E016F"/>
    <w:rsid w:val="008F4721"/>
    <w:rsid w:val="00910885"/>
    <w:rsid w:val="00912467"/>
    <w:rsid w:val="00926F8B"/>
    <w:rsid w:val="00940E52"/>
    <w:rsid w:val="00955452"/>
    <w:rsid w:val="00955868"/>
    <w:rsid w:val="00975B50"/>
    <w:rsid w:val="00981AE3"/>
    <w:rsid w:val="009922E8"/>
    <w:rsid w:val="009A1EF7"/>
    <w:rsid w:val="009E433D"/>
    <w:rsid w:val="009E6420"/>
    <w:rsid w:val="00A040B2"/>
    <w:rsid w:val="00A042C3"/>
    <w:rsid w:val="00A15122"/>
    <w:rsid w:val="00A31D9A"/>
    <w:rsid w:val="00A32D6A"/>
    <w:rsid w:val="00A52CBE"/>
    <w:rsid w:val="00A62628"/>
    <w:rsid w:val="00A84651"/>
    <w:rsid w:val="00AB1FE8"/>
    <w:rsid w:val="00B16A5F"/>
    <w:rsid w:val="00B27C9A"/>
    <w:rsid w:val="00B3060A"/>
    <w:rsid w:val="00B33E9C"/>
    <w:rsid w:val="00B56388"/>
    <w:rsid w:val="00B733A2"/>
    <w:rsid w:val="00B9047D"/>
    <w:rsid w:val="00B94F05"/>
    <w:rsid w:val="00BB1B02"/>
    <w:rsid w:val="00BB258E"/>
    <w:rsid w:val="00BC6CBB"/>
    <w:rsid w:val="00BC719F"/>
    <w:rsid w:val="00C0665A"/>
    <w:rsid w:val="00C24BC9"/>
    <w:rsid w:val="00C508A8"/>
    <w:rsid w:val="00C65508"/>
    <w:rsid w:val="00C704DF"/>
    <w:rsid w:val="00C9423C"/>
    <w:rsid w:val="00CA0C21"/>
    <w:rsid w:val="00CA2C93"/>
    <w:rsid w:val="00CC4E13"/>
    <w:rsid w:val="00CE0F6E"/>
    <w:rsid w:val="00D0299C"/>
    <w:rsid w:val="00D25C8B"/>
    <w:rsid w:val="00D27358"/>
    <w:rsid w:val="00D60C77"/>
    <w:rsid w:val="00D81670"/>
    <w:rsid w:val="00D91AB5"/>
    <w:rsid w:val="00DB3EDD"/>
    <w:rsid w:val="00DE4102"/>
    <w:rsid w:val="00E14C5D"/>
    <w:rsid w:val="00E16D5D"/>
    <w:rsid w:val="00E25443"/>
    <w:rsid w:val="00E31247"/>
    <w:rsid w:val="00E45FFC"/>
    <w:rsid w:val="00E811F2"/>
    <w:rsid w:val="00E95BED"/>
    <w:rsid w:val="00EA47B5"/>
    <w:rsid w:val="00EB0F3C"/>
    <w:rsid w:val="00EC2B7E"/>
    <w:rsid w:val="00EC312F"/>
    <w:rsid w:val="00ED2658"/>
    <w:rsid w:val="00ED3686"/>
    <w:rsid w:val="00EE1E51"/>
    <w:rsid w:val="00EE38F6"/>
    <w:rsid w:val="00EF0F99"/>
    <w:rsid w:val="00F513DD"/>
    <w:rsid w:val="00F55ABC"/>
    <w:rsid w:val="00F56CE6"/>
    <w:rsid w:val="00F636D4"/>
    <w:rsid w:val="00F63BC4"/>
    <w:rsid w:val="00F666E7"/>
    <w:rsid w:val="00F72327"/>
    <w:rsid w:val="00F946B7"/>
    <w:rsid w:val="00F97BC8"/>
    <w:rsid w:val="00FC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ADE1FDD5-9080-4382-887F-47944774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B1B02"/>
    <w:pPr>
      <w:ind w:left="720"/>
      <w:contextualSpacing/>
    </w:pPr>
  </w:style>
  <w:style w:type="table" w:styleId="a4">
    <w:name w:val="Table Grid"/>
    <w:basedOn w:val="a1"/>
    <w:uiPriority w:val="59"/>
    <w:rsid w:val="00BB1B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651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6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63BC4"/>
    <w:rPr>
      <w:b/>
      <w:bCs/>
    </w:rPr>
  </w:style>
  <w:style w:type="character" w:styleId="a9">
    <w:name w:val="Emphasis"/>
    <w:basedOn w:val="a0"/>
    <w:qFormat/>
    <w:rsid w:val="00F63BC4"/>
    <w:rPr>
      <w:i/>
      <w:iCs/>
    </w:rPr>
  </w:style>
  <w:style w:type="paragraph" w:styleId="aa">
    <w:name w:val="Body Text"/>
    <w:basedOn w:val="a"/>
    <w:link w:val="ab"/>
    <w:uiPriority w:val="1"/>
    <w:qFormat/>
    <w:rsid w:val="000007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007E5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B3D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3D78"/>
    <w:pPr>
      <w:widowControl w:val="0"/>
      <w:autoSpaceDE w:val="0"/>
      <w:autoSpaceDN w:val="0"/>
      <w:spacing w:after="0" w:line="261" w:lineRule="exact"/>
      <w:ind w:left="28"/>
    </w:pPr>
    <w:rPr>
      <w:rFonts w:ascii="Times New Roman" w:eastAsia="Times New Roman" w:hAnsi="Times New Roman" w:cs="Times New Roman"/>
      <w:lang w:eastAsia="en-US"/>
    </w:rPr>
  </w:style>
  <w:style w:type="paragraph" w:styleId="ac">
    <w:name w:val="caption"/>
    <w:basedOn w:val="a"/>
    <w:next w:val="a"/>
    <w:uiPriority w:val="35"/>
    <w:unhideWhenUsed/>
    <w:qFormat/>
    <w:rsid w:val="008F472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customXml" Target="../customXml/item2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4.xml"/><Relationship Id="rId5" Type="http://schemas.openxmlformats.org/officeDocument/2006/relationships/styles" Target="styl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solidFill>
                      <a:sysClr val="windowText" lastClr="000000"/>
                    </a:solidFill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Иностранный язык</c:v>
                </c:pt>
                <c:pt idx="1">
                  <c:v>ФК и спорт</c:v>
                </c:pt>
                <c:pt idx="2">
                  <c:v>Биология</c:v>
                </c:pt>
                <c:pt idx="3">
                  <c:v>Учет и аудит</c:v>
                </c:pt>
                <c:pt idx="4">
                  <c:v>Юриспруденция</c:v>
                </c:pt>
                <c:pt idx="5">
                  <c:v>Менеджмент</c:v>
                </c:pt>
                <c:pt idx="6">
                  <c:v>Дефектология</c:v>
                </c:pt>
                <c:pt idx="7">
                  <c:v>Информатика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C6-47D9-9A0D-98A4977CBB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747008"/>
        <c:axId val="88737664"/>
      </c:barChart>
      <c:catAx>
        <c:axId val="667470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ysClr val="windowText" lastClr="000000"/>
                </a:solidFill>
                <a:latin typeface="Times New Roman" pitchFamily="18" charset="0"/>
              </a:defRPr>
            </a:pPr>
            <a:endParaRPr lang="ru-RU"/>
          </a:p>
        </c:txPr>
        <c:crossAx val="88737664"/>
        <c:crosses val="autoZero"/>
        <c:auto val="1"/>
        <c:lblAlgn val="ctr"/>
        <c:lblOffset val="100"/>
        <c:noMultiLvlLbl val="0"/>
      </c:catAx>
      <c:valAx>
        <c:axId val="887376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6747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Дефктология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Профессиональная практика 
студентов</c:v>
                </c:pt>
                <c:pt idx="1">
                  <c:v>Участие специалистов в образовательном процессе</c:v>
                </c:pt>
                <c:pt idx="2">
                  <c:v>Целевая подготовка 
специалистов</c:v>
                </c:pt>
                <c:pt idx="3">
                  <c:v>Трудоустройство выпускников</c:v>
                </c:pt>
                <c:pt idx="4">
                  <c:v>Разработка и экспертиза ОП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DE-422E-8984-7B75803B90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Информатика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Профессиональная практика 
студентов</c:v>
                </c:pt>
                <c:pt idx="1">
                  <c:v>Участие специалистов в образовательном процессе</c:v>
                </c:pt>
                <c:pt idx="2">
                  <c:v>Целевая подготовка 
специалистов</c:v>
                </c:pt>
                <c:pt idx="3">
                  <c:v>Трудоустройство выпускников</c:v>
                </c:pt>
                <c:pt idx="4">
                  <c:v>Разработка и экспертиза ОП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1</c:v>
                </c:pt>
                <c:pt idx="1">
                  <c:v>0.5</c:v>
                </c:pt>
                <c:pt idx="2">
                  <c:v>0</c:v>
                </c:pt>
                <c:pt idx="3">
                  <c:v>1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DE-422E-8984-7B75803B90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Химия и биология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Профессиональная практика 
студентов</c:v>
                </c:pt>
                <c:pt idx="1">
                  <c:v>Участие специалистов в образовательном процессе</c:v>
                </c:pt>
                <c:pt idx="2">
                  <c:v>Целевая подготовка 
специалистов</c:v>
                </c:pt>
                <c:pt idx="3">
                  <c:v>Трудоустройство выпускников</c:v>
                </c:pt>
                <c:pt idx="4">
                  <c:v>Разработка и экспертиза ОП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DE-422E-8984-7B75803B900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ФКиС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Профессиональная практика 
студентов</c:v>
                </c:pt>
                <c:pt idx="1">
                  <c:v>Участие специалистов в образовательном процессе</c:v>
                </c:pt>
                <c:pt idx="2">
                  <c:v>Целевая подготовка 
специалистов</c:v>
                </c:pt>
                <c:pt idx="3">
                  <c:v>Трудоустройство выпускников</c:v>
                </c:pt>
                <c:pt idx="4">
                  <c:v>Разработка и экспертиза ОП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9DE-422E-8984-7B75803B900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Юриспруденция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Профессиональная практика 
студентов</c:v>
                </c:pt>
                <c:pt idx="1">
                  <c:v>Участие специалистов в образовательном процессе</c:v>
                </c:pt>
                <c:pt idx="2">
                  <c:v>Целевая подготовка 
специалистов</c:v>
                </c:pt>
                <c:pt idx="3">
                  <c:v>Трудоустройство выпускников</c:v>
                </c:pt>
                <c:pt idx="4">
                  <c:v>Разработка и экспертиза ОП</c:v>
                </c:pt>
              </c:strCache>
            </c:strRef>
          </c:cat>
          <c:val>
            <c:numRef>
              <c:f>Лист1!$F$2:$F$6</c:f>
              <c:numCache>
                <c:formatCode>0%</c:formatCode>
                <c:ptCount val="5"/>
                <c:pt idx="0">
                  <c:v>1</c:v>
                </c:pt>
                <c:pt idx="1">
                  <c:v>0.3300000000000004</c:v>
                </c:pt>
                <c:pt idx="2">
                  <c:v>1</c:v>
                </c:pt>
                <c:pt idx="3">
                  <c:v>0.67000000000000082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9DE-422E-8984-7B75803B900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Иностранный язык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Профессиональная практика 
студентов</c:v>
                </c:pt>
                <c:pt idx="1">
                  <c:v>Участие специалистов в образовательном процессе</c:v>
                </c:pt>
                <c:pt idx="2">
                  <c:v>Целевая подготовка 
специалистов</c:v>
                </c:pt>
                <c:pt idx="3">
                  <c:v>Трудоустройство выпускников</c:v>
                </c:pt>
                <c:pt idx="4">
                  <c:v>Разработка и экспертиза ОП</c:v>
                </c:pt>
              </c:strCache>
            </c:strRef>
          </c:cat>
          <c:val>
            <c:numRef>
              <c:f>Лист1!$G$2:$G$6</c:f>
              <c:numCache>
                <c:formatCode>0%</c:formatCode>
                <c:ptCount val="5"/>
                <c:pt idx="0">
                  <c:v>1</c:v>
                </c:pt>
                <c:pt idx="1">
                  <c:v>0.5</c:v>
                </c:pt>
                <c:pt idx="2">
                  <c:v>0.25</c:v>
                </c:pt>
                <c:pt idx="3">
                  <c:v>0.5</c:v>
                </c:pt>
                <c:pt idx="4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9DE-422E-8984-7B75803B9000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Учет и аудит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Профессиональная практика 
студентов</c:v>
                </c:pt>
                <c:pt idx="1">
                  <c:v>Участие специалистов в образовательном процессе</c:v>
                </c:pt>
                <c:pt idx="2">
                  <c:v>Целевая подготовка 
специалистов</c:v>
                </c:pt>
                <c:pt idx="3">
                  <c:v>Трудоустройство выпускников</c:v>
                </c:pt>
                <c:pt idx="4">
                  <c:v>Разработка и экспертиза ОП</c:v>
                </c:pt>
              </c:strCache>
            </c:strRef>
          </c:cat>
          <c:val>
            <c:numRef>
              <c:f>Лист1!$H$2:$H$6</c:f>
              <c:numCache>
                <c:formatCode>0%</c:formatCode>
                <c:ptCount val="5"/>
                <c:pt idx="0">
                  <c:v>1</c:v>
                </c:pt>
                <c:pt idx="1">
                  <c:v>0.25</c:v>
                </c:pt>
                <c:pt idx="2">
                  <c:v>0.25</c:v>
                </c:pt>
                <c:pt idx="3">
                  <c:v>0.25</c:v>
                </c:pt>
                <c:pt idx="4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9DE-422E-8984-7B75803B9000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Менеджмент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Профессиональная практика 
студентов</c:v>
                </c:pt>
                <c:pt idx="1">
                  <c:v>Участие специалистов в образовательном процессе</c:v>
                </c:pt>
                <c:pt idx="2">
                  <c:v>Целевая подготовка 
специалистов</c:v>
                </c:pt>
                <c:pt idx="3">
                  <c:v>Трудоустройство выпускников</c:v>
                </c:pt>
                <c:pt idx="4">
                  <c:v>Разработка и экспертиза ОП</c:v>
                </c:pt>
              </c:strCache>
            </c:strRef>
          </c:cat>
          <c:val>
            <c:numRef>
              <c:f>Лист1!$I$2:$I$6</c:f>
              <c:numCache>
                <c:formatCode>0%</c:formatCode>
                <c:ptCount val="5"/>
                <c:pt idx="0">
                  <c:v>1</c:v>
                </c:pt>
                <c:pt idx="1">
                  <c:v>0.67000000000000082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9DE-422E-8984-7B75803B900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0657152"/>
        <c:axId val="90658688"/>
      </c:barChart>
      <c:catAx>
        <c:axId val="90657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0658688"/>
        <c:crosses val="autoZero"/>
        <c:auto val="0"/>
        <c:lblAlgn val="ctr"/>
        <c:lblOffset val="100"/>
        <c:noMultiLvlLbl val="0"/>
      </c:catAx>
      <c:valAx>
        <c:axId val="9065868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06571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Выпускники Мираса слабее других</c:v>
                </c:pt>
                <c:pt idx="1">
                  <c:v>Специалисты одного уровня</c:v>
                </c:pt>
                <c:pt idx="2">
                  <c:v>Выпускники Мираса более подготовленны профессионально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13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05-4513-8AA8-5B1C793439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 baseline="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Оценка важности и уровень удовлетворенности работодателей качеством подготовки выпускников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1.Способность применения теоретических знаний, полученных в ходе обучения на практике</c:v>
                </c:pt>
                <c:pt idx="1">
                  <c:v>2.Уровень знаний в области специализации</c:v>
                </c:pt>
                <c:pt idx="2">
                  <c:v>3.Способность к решению задач в области специализации</c:v>
                </c:pt>
                <c:pt idx="3">
                  <c:v>4.Способность к проведению научных исследований и творческих поисков в рамках профессии</c:v>
                </c:pt>
                <c:pt idx="4">
                  <c:v>5.Необходимый уровень владения иностранным языком</c:v>
                </c:pt>
                <c:pt idx="5">
                  <c:v>6.Способность к быстрому изучению специфики организации (предприятия)</c:v>
                </c:pt>
                <c:pt idx="6">
                  <c:v>7.Способность проявлять качества лидера</c:v>
                </c:pt>
                <c:pt idx="7">
                  <c:v>8.Способность к командной работе</c:v>
                </c:pt>
                <c:pt idx="8">
                  <c:v>9,Способность к самообучению</c:v>
                </c:pt>
                <c:pt idx="9">
                  <c:v>10.Наличие аналитических способностей</c:v>
                </c:pt>
                <c:pt idx="10">
                  <c:v>11.Исполнительность, ответственность, стремление к профессиональному росту</c:v>
                </c:pt>
                <c:pt idx="11">
                  <c:v>12.Знание специализированных компьютерных программ</c:v>
                </c:pt>
                <c:pt idx="12">
                  <c:v>13.Знание компьютера на уровне «уверенный пользователь»</c:v>
                </c:pt>
                <c:pt idx="13">
                  <c:v>14.Владение современными ИКТ</c:v>
                </c:pt>
              </c:strCache>
            </c:strRef>
          </c:cat>
          <c:val>
            <c:numRef>
              <c:f>Лист1!$B$2:$B$15</c:f>
              <c:numCache>
                <c:formatCode>0.0%</c:formatCode>
                <c:ptCount val="14"/>
                <c:pt idx="0">
                  <c:v>0.84000000000000064</c:v>
                </c:pt>
                <c:pt idx="1">
                  <c:v>0.92</c:v>
                </c:pt>
                <c:pt idx="2">
                  <c:v>0.92</c:v>
                </c:pt>
                <c:pt idx="3">
                  <c:v>0.72000000000000064</c:v>
                </c:pt>
                <c:pt idx="4">
                  <c:v>0.76000000000000134</c:v>
                </c:pt>
                <c:pt idx="5">
                  <c:v>0.8</c:v>
                </c:pt>
                <c:pt idx="6">
                  <c:v>0.88</c:v>
                </c:pt>
                <c:pt idx="7">
                  <c:v>0.96000000000000063</c:v>
                </c:pt>
                <c:pt idx="8">
                  <c:v>0.96000000000000063</c:v>
                </c:pt>
                <c:pt idx="9">
                  <c:v>0.84000000000000064</c:v>
                </c:pt>
                <c:pt idx="10">
                  <c:v>0.92</c:v>
                </c:pt>
                <c:pt idx="11">
                  <c:v>0.88</c:v>
                </c:pt>
                <c:pt idx="12">
                  <c:v>0.96000000000000063</c:v>
                </c:pt>
                <c:pt idx="13">
                  <c:v>0.96000000000000063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B0-4AAC-B4F8-14E0217FD1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Важность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1.Способность применения теоретических знаний, полученных в ходе обучения на практике</c:v>
                </c:pt>
                <c:pt idx="1">
                  <c:v>2.Уровень знаний в области специализации</c:v>
                </c:pt>
                <c:pt idx="2">
                  <c:v>3.Способность к решению задач в области специализации</c:v>
                </c:pt>
                <c:pt idx="3">
                  <c:v>4.Способность к проведению научных исследований и творческих поисков в рамках профессии</c:v>
                </c:pt>
                <c:pt idx="4">
                  <c:v>5.Необходимый уровень владения иностранным языком</c:v>
                </c:pt>
                <c:pt idx="5">
                  <c:v>6.Способность к быстрому изучению специфики организации (предприятия)</c:v>
                </c:pt>
                <c:pt idx="6">
                  <c:v>7.Способность проявлять качества лидера</c:v>
                </c:pt>
                <c:pt idx="7">
                  <c:v>8.Способность к командной работе</c:v>
                </c:pt>
                <c:pt idx="8">
                  <c:v>9,Способность к самообучению</c:v>
                </c:pt>
                <c:pt idx="9">
                  <c:v>10.Наличие аналитических способностей</c:v>
                </c:pt>
                <c:pt idx="10">
                  <c:v>11.Исполнительность, ответственность, стремление к профессиональному росту</c:v>
                </c:pt>
                <c:pt idx="11">
                  <c:v>12.Знание специализированных компьютерных программ</c:v>
                </c:pt>
                <c:pt idx="12">
                  <c:v>13.Знание компьютера на уровне «уверенный пользователь»</c:v>
                </c:pt>
                <c:pt idx="13">
                  <c:v>14.Владение современными ИКТ</c:v>
                </c:pt>
              </c:strCache>
            </c:strRef>
          </c:cat>
          <c:val>
            <c:numRef>
              <c:f>Лист1!$C$2:$C$15</c:f>
              <c:numCache>
                <c:formatCode>0.0%</c:formatCode>
                <c:ptCount val="14"/>
                <c:pt idx="0">
                  <c:v>0.88</c:v>
                </c:pt>
                <c:pt idx="1">
                  <c:v>0.96000000000000063</c:v>
                </c:pt>
                <c:pt idx="2">
                  <c:v>1</c:v>
                </c:pt>
                <c:pt idx="3">
                  <c:v>0.8</c:v>
                </c:pt>
                <c:pt idx="4">
                  <c:v>0.56000000000000005</c:v>
                </c:pt>
                <c:pt idx="5">
                  <c:v>0.88</c:v>
                </c:pt>
                <c:pt idx="6">
                  <c:v>0.96000000000000063</c:v>
                </c:pt>
                <c:pt idx="7">
                  <c:v>0.96000000000000063</c:v>
                </c:pt>
                <c:pt idx="8">
                  <c:v>0.96000000000000063</c:v>
                </c:pt>
                <c:pt idx="9">
                  <c:v>0.92</c:v>
                </c:pt>
                <c:pt idx="10">
                  <c:v>1</c:v>
                </c:pt>
                <c:pt idx="11">
                  <c:v>0.88</c:v>
                </c:pt>
                <c:pt idx="12">
                  <c:v>0.92</c:v>
                </c:pt>
                <c:pt idx="13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B0-4AAC-B4F8-14E0217FD19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2701824"/>
        <c:axId val="92704128"/>
      </c:barChart>
      <c:catAx>
        <c:axId val="927018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anchor="ctr" anchorCtr="1"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704128"/>
        <c:crosses val="autoZero"/>
        <c:auto val="0"/>
        <c:lblAlgn val="l"/>
        <c:lblOffset val="100"/>
        <c:noMultiLvlLbl val="0"/>
      </c:catAx>
      <c:valAx>
        <c:axId val="92704128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9270182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3"/>
                  <c:y val="-2.3809523809523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3F-4D02-B26E-2CE0DE42947A}"/>
                </c:ext>
              </c:extLst>
            </c:dLbl>
            <c:dLbl>
              <c:idx val="1"/>
              <c:layout>
                <c:manualLayout>
                  <c:x val="8.487556272013422E-17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3F-4D02-B26E-2CE0DE42947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 5 лет</c:v>
                </c:pt>
                <c:pt idx="1">
                  <c:v>За 1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71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3F-4D02-B26E-2CE0DE4294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6751872"/>
        <c:axId val="66860160"/>
        <c:axId val="61092288"/>
      </c:bar3DChart>
      <c:catAx>
        <c:axId val="66751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6860160"/>
        <c:crosses val="autoZero"/>
        <c:auto val="1"/>
        <c:lblAlgn val="ctr"/>
        <c:lblOffset val="100"/>
        <c:noMultiLvlLbl val="0"/>
      </c:catAx>
      <c:valAx>
        <c:axId val="66860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751872"/>
        <c:crosses val="autoZero"/>
        <c:crossBetween val="between"/>
      </c:valAx>
      <c:serAx>
        <c:axId val="61092288"/>
        <c:scaling>
          <c:orientation val="minMax"/>
        </c:scaling>
        <c:delete val="1"/>
        <c:axPos val="b"/>
        <c:majorTickMark val="out"/>
        <c:minorTickMark val="none"/>
        <c:tickLblPos val="nextTo"/>
        <c:crossAx val="66860160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Прямой набор из вузов</c:v>
                </c:pt>
                <c:pt idx="1">
                  <c:v>Реклама в газетах</c:v>
                </c:pt>
                <c:pt idx="2">
                  <c:v>Размещение информации на сайте организации</c:v>
                </c:pt>
                <c:pt idx="3">
                  <c:v>Обращение в агентства по трудоустройству</c:v>
                </c:pt>
                <c:pt idx="4">
                  <c:v>Получение информации от коллег</c:v>
                </c:pt>
                <c:pt idx="5">
                  <c:v>Другое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</c:v>
                </c:pt>
                <c:pt idx="1">
                  <c:v>5</c:v>
                </c:pt>
                <c:pt idx="2">
                  <c:v>2</c:v>
                </c:pt>
                <c:pt idx="3">
                  <c:v>5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5C-47F7-9AC3-25D6E968F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3148148148148147E-3"/>
                  <c:y val="-2.3809523809523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6D3-40AE-8CEB-DE8776E995EC}"/>
                </c:ext>
              </c:extLst>
            </c:dLbl>
            <c:dLbl>
              <c:idx val="1"/>
              <c:layout>
                <c:manualLayout>
                  <c:x val="8.4875562720134405E-17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D3-40AE-8CEB-DE8776E995E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D3-40AE-8CEB-DE8776E995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6269184"/>
        <c:axId val="66270720"/>
        <c:axId val="61161472"/>
      </c:bar3DChart>
      <c:catAx>
        <c:axId val="66269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6270720"/>
        <c:crosses val="autoZero"/>
        <c:auto val="1"/>
        <c:lblAlgn val="ctr"/>
        <c:lblOffset val="100"/>
        <c:noMultiLvlLbl val="0"/>
      </c:catAx>
      <c:valAx>
        <c:axId val="66270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269184"/>
        <c:crosses val="autoZero"/>
        <c:crossBetween val="between"/>
      </c:valAx>
      <c:serAx>
        <c:axId val="61161472"/>
        <c:scaling>
          <c:orientation val="minMax"/>
        </c:scaling>
        <c:delete val="1"/>
        <c:axPos val="b"/>
        <c:majorTickMark val="out"/>
        <c:minorTickMark val="none"/>
        <c:tickLblPos val="nextTo"/>
        <c:crossAx val="66270720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Отличное</c:v>
                </c:pt>
                <c:pt idx="1">
                  <c:v>Хорошее</c:v>
                </c:pt>
                <c:pt idx="2">
                  <c:v>Удовлетворительное</c:v>
                </c:pt>
                <c:pt idx="3">
                  <c:v>Неудовлетворительное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18-4268-9BC5-BE89888F02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Частично да</c:v>
                </c:pt>
                <c:pt idx="2">
                  <c:v>Частично нет</c:v>
                </c:pt>
                <c:pt idx="3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10-4E46-B059-0B5ED67951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Очень хорошее</c:v>
                </c:pt>
                <c:pt idx="1">
                  <c:v>Хорошее </c:v>
                </c:pt>
                <c:pt idx="2">
                  <c:v>Выше среднего</c:v>
                </c:pt>
                <c:pt idx="3">
                  <c:v>Ниже среднего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8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9A-4F7D-A20F-F10B423632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0-8648-490E-AF2C-21FF70713D7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8648-490E-AF2C-21FF70713D71}"/>
              </c:ext>
            </c:extLst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2-8648-490E-AF2C-21FF70713D71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3-8648-490E-AF2C-21FF70713D71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8648-490E-AF2C-21FF70713D7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Профессиональная практика 
студентов</c:v>
                </c:pt>
                <c:pt idx="1">
                  <c:v>Участие специалистов в образовательном процессе</c:v>
                </c:pt>
                <c:pt idx="2">
                  <c:v>Целевая подготовка 
специалистов</c:v>
                </c:pt>
                <c:pt idx="3">
                  <c:v>Трудоустройство выпускников</c:v>
                </c:pt>
                <c:pt idx="4">
                  <c:v>Разработка и экспертиза ОП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0.9375</c:v>
                </c:pt>
                <c:pt idx="1">
                  <c:v>0.46900000000000008</c:v>
                </c:pt>
                <c:pt idx="2">
                  <c:v>0.25</c:v>
                </c:pt>
                <c:pt idx="3">
                  <c:v>0.55300000000000005</c:v>
                </c:pt>
                <c:pt idx="4">
                  <c:v>0.37500000000000028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648-490E-AF2C-21FF70713D7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7348352"/>
        <c:axId val="67349888"/>
      </c:barChart>
      <c:catAx>
        <c:axId val="673483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7349888"/>
        <c:crosses val="autoZero"/>
        <c:auto val="0"/>
        <c:lblAlgn val="ctr"/>
        <c:lblOffset val="100"/>
        <c:noMultiLvlLbl val="0"/>
      </c:catAx>
      <c:valAx>
        <c:axId val="6734988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673483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16" ma:contentTypeDescription="Создание документа." ma:contentTypeScope="" ma:versionID="30689bb2ddc3c67702989322773cc0a5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93409125f0715853dcdb8dc7b634e0cb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09699-F8B7-4E82-AFF9-4938D6835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EBA14-6BD0-4768-95C5-23534F1122A9}">
  <ds:schemaRefs>
    <ds:schemaRef ds:uri="http://schemas.microsoft.com/office/2006/metadata/properties"/>
    <ds:schemaRef ds:uri="http://schemas.microsoft.com/office/infopath/2007/PartnerControls"/>
    <ds:schemaRef ds:uri="1cd8b4d5-8f0e-4a0a-b8ff-c4f27ee3b795"/>
  </ds:schemaRefs>
</ds:datastoreItem>
</file>

<file path=customXml/itemProps3.xml><?xml version="1.0" encoding="utf-8"?>
<ds:datastoreItem xmlns:ds="http://schemas.openxmlformats.org/officeDocument/2006/customXml" ds:itemID="{9DA89527-1876-4B4E-8820-538A93C92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8b4d5-8f0e-4a0a-b8ff-c4f27ee3b795"/>
    <ds:schemaRef ds:uri="48175e28-96f1-4deb-ac40-144de559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2</cp:lastModifiedBy>
  <cp:revision>8</cp:revision>
  <cp:lastPrinted>2021-11-29T10:37:00Z</cp:lastPrinted>
  <dcterms:created xsi:type="dcterms:W3CDTF">2021-12-10T04:02:00Z</dcterms:created>
  <dcterms:modified xsi:type="dcterms:W3CDTF">2022-07-18T05:30:00Z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</Properties>
</file>